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D3DA" w14:textId="18EBF032" w:rsidR="00D85BC4" w:rsidRDefault="003A249B" w:rsidP="00621D3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JUAN LUIS MIRA CANDEL</w:t>
      </w:r>
      <w:r w:rsidR="00D85BC4">
        <w:rPr>
          <w:rFonts w:cstheme="minorHAnsi"/>
          <w:b/>
          <w:bCs/>
          <w:sz w:val="24"/>
          <w:szCs w:val="24"/>
        </w:rPr>
        <w:t xml:space="preserve"> (</w:t>
      </w:r>
      <w:r>
        <w:rPr>
          <w:rFonts w:cstheme="minorHAnsi"/>
          <w:b/>
          <w:bCs/>
          <w:sz w:val="24"/>
          <w:szCs w:val="24"/>
        </w:rPr>
        <w:t>Orihuela</w:t>
      </w:r>
      <w:r w:rsidR="00D85BC4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Alicante</w:t>
      </w:r>
      <w:r w:rsidR="00D85BC4">
        <w:rPr>
          <w:rFonts w:cstheme="minorHAnsi"/>
          <w:b/>
          <w:bCs/>
          <w:sz w:val="24"/>
          <w:szCs w:val="24"/>
        </w:rPr>
        <w:t>, 19</w:t>
      </w:r>
      <w:r>
        <w:rPr>
          <w:rFonts w:cstheme="minorHAnsi"/>
          <w:b/>
          <w:bCs/>
          <w:sz w:val="24"/>
          <w:szCs w:val="24"/>
        </w:rPr>
        <w:t>55</w:t>
      </w:r>
      <w:r w:rsidR="00D85BC4">
        <w:rPr>
          <w:rFonts w:cstheme="minorHAnsi"/>
          <w:b/>
          <w:bCs/>
          <w:sz w:val="24"/>
          <w:szCs w:val="24"/>
        </w:rPr>
        <w:t>)</w:t>
      </w:r>
    </w:p>
    <w:p w14:paraId="1E1EE869" w14:textId="77777777" w:rsidR="00C75870" w:rsidRDefault="00DD0540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Supo que quería dedicar su vida al teatro cuando, mientras estudiaba Filología Hispánica, </w:t>
      </w:r>
      <w:r w:rsidR="003746CE">
        <w:rPr>
          <w:rFonts w:cstheme="minorHAnsi"/>
          <w:sz w:val="24"/>
          <w:szCs w:val="24"/>
        </w:rPr>
        <w:t>tuvo la suerte de asistir a talleres impartidos por José Monleón</w:t>
      </w:r>
      <w:r w:rsidR="00272C70">
        <w:rPr>
          <w:rFonts w:cstheme="minorHAnsi"/>
          <w:sz w:val="24"/>
          <w:szCs w:val="24"/>
        </w:rPr>
        <w:t xml:space="preserve"> o José Estruch.</w:t>
      </w:r>
      <w:r w:rsidR="00307C1C">
        <w:rPr>
          <w:rFonts w:cstheme="minorHAnsi"/>
          <w:sz w:val="24"/>
          <w:szCs w:val="24"/>
        </w:rPr>
        <w:t xml:space="preserve"> A inicios de los 80</w:t>
      </w:r>
      <w:r w:rsidR="00A061C1">
        <w:rPr>
          <w:rFonts w:cstheme="minorHAnsi"/>
          <w:sz w:val="24"/>
          <w:szCs w:val="24"/>
        </w:rPr>
        <w:t xml:space="preserve"> fundó la compañía Jácara, con la que, durante 35 años, estrenó más de 40 montajes</w:t>
      </w:r>
      <w:r w:rsidR="00686DB1">
        <w:rPr>
          <w:rFonts w:cstheme="minorHAnsi"/>
          <w:sz w:val="24"/>
          <w:szCs w:val="24"/>
        </w:rPr>
        <w:t>, giró por toda España y Latinoamérica</w:t>
      </w:r>
      <w:r w:rsidR="002461FB">
        <w:rPr>
          <w:rFonts w:cstheme="minorHAnsi"/>
          <w:sz w:val="24"/>
          <w:szCs w:val="24"/>
        </w:rPr>
        <w:t xml:space="preserve">, y </w:t>
      </w:r>
      <w:r w:rsidR="000777DB">
        <w:rPr>
          <w:rFonts w:cstheme="minorHAnsi"/>
          <w:sz w:val="24"/>
          <w:szCs w:val="24"/>
        </w:rPr>
        <w:t>obtuvo numerosos reconocimientos</w:t>
      </w:r>
      <w:r w:rsidR="00C75870">
        <w:rPr>
          <w:rFonts w:cstheme="minorHAnsi"/>
          <w:sz w:val="24"/>
          <w:szCs w:val="24"/>
        </w:rPr>
        <w:t xml:space="preserve">; por ejemplo, se </w:t>
      </w:r>
      <w:r w:rsidR="00CB55EF">
        <w:rPr>
          <w:rFonts w:cstheme="minorHAnsi"/>
          <w:sz w:val="24"/>
          <w:szCs w:val="24"/>
        </w:rPr>
        <w:t>alzó como finalista en los Premios Max en dos ocasiones</w:t>
      </w:r>
      <w:r w:rsidR="00F27239">
        <w:rPr>
          <w:rFonts w:cstheme="minorHAnsi"/>
          <w:sz w:val="24"/>
          <w:szCs w:val="24"/>
        </w:rPr>
        <w:t>.</w:t>
      </w:r>
    </w:p>
    <w:p w14:paraId="3DAA12FC" w14:textId="77777777" w:rsidR="00C75870" w:rsidRDefault="00C75870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2E6C9022" w14:textId="681E251F" w:rsidR="005D13DA" w:rsidRDefault="00C75870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Como autor, Mira </w:t>
      </w:r>
      <w:r w:rsidR="009476B8">
        <w:rPr>
          <w:rFonts w:cstheme="minorHAnsi"/>
          <w:sz w:val="24"/>
          <w:szCs w:val="24"/>
        </w:rPr>
        <w:t>ha ganado prestigiosos premios, como el de Teatro Infantil y Juvenil de SGAE</w:t>
      </w:r>
      <w:r w:rsidR="0083540F">
        <w:rPr>
          <w:rFonts w:cstheme="minorHAnsi"/>
          <w:sz w:val="24"/>
          <w:szCs w:val="24"/>
        </w:rPr>
        <w:t xml:space="preserve">, por </w:t>
      </w:r>
      <w:r w:rsidR="0083540F" w:rsidRPr="00F170DE">
        <w:rPr>
          <w:rFonts w:cstheme="minorHAnsi"/>
          <w:i/>
          <w:iCs/>
          <w:sz w:val="24"/>
          <w:szCs w:val="24"/>
        </w:rPr>
        <w:t>Barriga</w:t>
      </w:r>
      <w:r w:rsidR="0083540F">
        <w:rPr>
          <w:rFonts w:cstheme="minorHAnsi"/>
          <w:sz w:val="24"/>
          <w:szCs w:val="24"/>
        </w:rPr>
        <w:t>, o el Eduardo Escalante del Ayuntamiento de Valencia, por</w:t>
      </w:r>
      <w:r w:rsidR="005E282B">
        <w:rPr>
          <w:rFonts w:cstheme="minorHAnsi"/>
          <w:sz w:val="24"/>
          <w:szCs w:val="24"/>
        </w:rPr>
        <w:t xml:space="preserve"> </w:t>
      </w:r>
      <w:r w:rsidR="005E282B" w:rsidRPr="00F170DE">
        <w:rPr>
          <w:rFonts w:cstheme="minorHAnsi"/>
          <w:i/>
          <w:iCs/>
          <w:sz w:val="24"/>
          <w:szCs w:val="24"/>
        </w:rPr>
        <w:t>Maquillando cadáveres</w:t>
      </w:r>
      <w:r w:rsidR="0021293B">
        <w:rPr>
          <w:rFonts w:cstheme="minorHAnsi"/>
          <w:sz w:val="24"/>
          <w:szCs w:val="24"/>
        </w:rPr>
        <w:t xml:space="preserve">, y </w:t>
      </w:r>
      <w:r w:rsidR="00953DEA">
        <w:rPr>
          <w:rFonts w:cstheme="minorHAnsi"/>
          <w:sz w:val="24"/>
          <w:szCs w:val="24"/>
        </w:rPr>
        <w:t>ha sido traducido a más de una decena de idiomas.</w:t>
      </w:r>
      <w:r w:rsidR="00EF7746">
        <w:rPr>
          <w:rFonts w:cstheme="minorHAnsi"/>
          <w:sz w:val="24"/>
          <w:szCs w:val="24"/>
        </w:rPr>
        <w:t xml:space="preserve"> Su pasión por la cultura le ha llevado </w:t>
      </w:r>
      <w:r w:rsidR="007215EC">
        <w:rPr>
          <w:rFonts w:cstheme="minorHAnsi"/>
          <w:sz w:val="24"/>
          <w:szCs w:val="24"/>
        </w:rPr>
        <w:t>a ejercitar también</w:t>
      </w:r>
      <w:r w:rsidR="00953DEA">
        <w:rPr>
          <w:rFonts w:cstheme="minorHAnsi"/>
          <w:sz w:val="24"/>
          <w:szCs w:val="24"/>
        </w:rPr>
        <w:t xml:space="preserve"> la narrativa </w:t>
      </w:r>
      <w:r w:rsidR="007215EC">
        <w:rPr>
          <w:rFonts w:cstheme="minorHAnsi"/>
          <w:sz w:val="24"/>
          <w:szCs w:val="24"/>
        </w:rPr>
        <w:t>o</w:t>
      </w:r>
      <w:r w:rsidR="00953DEA">
        <w:rPr>
          <w:rFonts w:cstheme="minorHAnsi"/>
          <w:sz w:val="24"/>
          <w:szCs w:val="24"/>
        </w:rPr>
        <w:t xml:space="preserve"> la composición musical.</w:t>
      </w:r>
      <w:r w:rsidR="00EF7746">
        <w:rPr>
          <w:rFonts w:cstheme="minorHAnsi"/>
          <w:sz w:val="24"/>
          <w:szCs w:val="24"/>
        </w:rPr>
        <w:t xml:space="preserve"> </w:t>
      </w:r>
      <w:r w:rsidR="00952FEB">
        <w:rPr>
          <w:rFonts w:cstheme="minorHAnsi"/>
          <w:sz w:val="24"/>
          <w:szCs w:val="24"/>
        </w:rPr>
        <w:t xml:space="preserve"> </w:t>
      </w:r>
    </w:p>
    <w:p w14:paraId="26BD560C" w14:textId="77777777" w:rsidR="007215EC" w:rsidRDefault="007215EC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781796DF" w14:textId="05078273" w:rsidR="007215EC" w:rsidRDefault="00651C4F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Miembro de SGAE desde el 29 de marzo de 1974,</w:t>
      </w:r>
      <w:r w:rsidR="003D6C27">
        <w:rPr>
          <w:rFonts w:cstheme="minorHAnsi"/>
          <w:sz w:val="24"/>
          <w:szCs w:val="24"/>
        </w:rPr>
        <w:t xml:space="preserve"> ha mantenido siempre un gran compromiso con la defensa de los derechos de autor</w:t>
      </w:r>
      <w:r w:rsidR="00CD0099">
        <w:rPr>
          <w:rFonts w:cstheme="minorHAnsi"/>
          <w:sz w:val="24"/>
          <w:szCs w:val="24"/>
        </w:rPr>
        <w:t xml:space="preserve">: de 2019 a 2020, fue director institucional de Artes Escénicas de la Fundación SGAE, y </w:t>
      </w:r>
      <w:r w:rsidR="0028640D">
        <w:rPr>
          <w:rFonts w:cstheme="minorHAnsi"/>
          <w:sz w:val="24"/>
          <w:szCs w:val="24"/>
        </w:rPr>
        <w:t>actualmente forma parte del Consejo Territorial de SGAE de la Comunidad Valenciana.</w:t>
      </w:r>
      <w:r>
        <w:rPr>
          <w:rFonts w:cstheme="minorHAnsi"/>
          <w:sz w:val="24"/>
          <w:szCs w:val="24"/>
        </w:rPr>
        <w:t xml:space="preserve"> </w:t>
      </w:r>
    </w:p>
    <w:p w14:paraId="05215A60" w14:textId="77777777" w:rsidR="00E95358" w:rsidRDefault="00E95358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459E4993" w14:textId="77777777" w:rsidR="00621D33" w:rsidRDefault="00621D33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10669CDF" w14:textId="5F88BA7D" w:rsidR="00E95358" w:rsidRDefault="00C30F84" w:rsidP="00621D3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BERNABÉ SANCH</w:t>
      </w:r>
      <w:r w:rsidR="00843642">
        <w:rPr>
          <w:rFonts w:cstheme="minorHAnsi"/>
          <w:b/>
          <w:bCs/>
          <w:sz w:val="24"/>
          <w:szCs w:val="24"/>
        </w:rPr>
        <w:t>Í</w:t>
      </w:r>
      <w:r>
        <w:rPr>
          <w:rFonts w:cstheme="minorHAnsi"/>
          <w:b/>
          <w:bCs/>
          <w:sz w:val="24"/>
          <w:szCs w:val="24"/>
        </w:rPr>
        <w:t>S SANZ</w:t>
      </w:r>
      <w:r w:rsidR="00E95358">
        <w:rPr>
          <w:rFonts w:cstheme="minorHAnsi"/>
          <w:b/>
          <w:bCs/>
          <w:sz w:val="24"/>
          <w:szCs w:val="24"/>
        </w:rPr>
        <w:t xml:space="preserve"> (</w:t>
      </w:r>
      <w:r w:rsidR="00ED456B">
        <w:rPr>
          <w:rFonts w:cstheme="minorHAnsi"/>
          <w:b/>
          <w:bCs/>
          <w:sz w:val="24"/>
          <w:szCs w:val="24"/>
        </w:rPr>
        <w:t>Ala</w:t>
      </w:r>
      <w:r w:rsidR="00E60A52">
        <w:rPr>
          <w:rFonts w:cstheme="minorHAnsi"/>
          <w:b/>
          <w:bCs/>
          <w:sz w:val="24"/>
          <w:szCs w:val="24"/>
        </w:rPr>
        <w:t>quà</w:t>
      </w:r>
      <w:r w:rsidR="00ED456B">
        <w:rPr>
          <w:rFonts w:cstheme="minorHAnsi"/>
          <w:b/>
          <w:bCs/>
          <w:sz w:val="24"/>
          <w:szCs w:val="24"/>
        </w:rPr>
        <w:t>s</w:t>
      </w:r>
      <w:r w:rsidR="00E95358">
        <w:rPr>
          <w:rFonts w:cstheme="minorHAnsi"/>
          <w:b/>
          <w:bCs/>
          <w:sz w:val="24"/>
          <w:szCs w:val="24"/>
        </w:rPr>
        <w:t xml:space="preserve">, </w:t>
      </w:r>
      <w:r w:rsidR="00ED456B">
        <w:rPr>
          <w:rFonts w:cstheme="minorHAnsi"/>
          <w:b/>
          <w:bCs/>
          <w:sz w:val="24"/>
          <w:szCs w:val="24"/>
        </w:rPr>
        <w:t>Valencia</w:t>
      </w:r>
      <w:r w:rsidR="00E95358">
        <w:rPr>
          <w:rFonts w:cstheme="minorHAnsi"/>
          <w:b/>
          <w:bCs/>
          <w:sz w:val="24"/>
          <w:szCs w:val="24"/>
        </w:rPr>
        <w:t>, 19</w:t>
      </w:r>
      <w:r w:rsidR="00ED456B">
        <w:rPr>
          <w:rFonts w:cstheme="minorHAnsi"/>
          <w:b/>
          <w:bCs/>
          <w:sz w:val="24"/>
          <w:szCs w:val="24"/>
        </w:rPr>
        <w:t>43</w:t>
      </w:r>
      <w:r w:rsidR="00E95358">
        <w:rPr>
          <w:rFonts w:cstheme="minorHAnsi"/>
          <w:b/>
          <w:bCs/>
          <w:sz w:val="24"/>
          <w:szCs w:val="24"/>
        </w:rPr>
        <w:t>)</w:t>
      </w:r>
    </w:p>
    <w:p w14:paraId="3722605F" w14:textId="77F8C429" w:rsidR="00A42652" w:rsidRDefault="00FA7D2A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Inició su formación musical en la Unió Musical </w:t>
      </w:r>
      <w:proofErr w:type="spellStart"/>
      <w:r>
        <w:rPr>
          <w:rFonts w:cstheme="minorHAnsi"/>
          <w:sz w:val="24"/>
          <w:szCs w:val="24"/>
        </w:rPr>
        <w:t>d’Alaquàs</w:t>
      </w:r>
      <w:proofErr w:type="spellEnd"/>
      <w:r w:rsidR="001A7E6E">
        <w:rPr>
          <w:rFonts w:cstheme="minorHAnsi"/>
          <w:sz w:val="24"/>
          <w:szCs w:val="24"/>
        </w:rPr>
        <w:t xml:space="preserve">, para pasar después por el Conservatorio Superior de Música de Valencia, donde estudió con maestros como Palau y </w:t>
      </w:r>
      <w:proofErr w:type="spellStart"/>
      <w:r w:rsidR="001A7E6E">
        <w:rPr>
          <w:rFonts w:cstheme="minorHAnsi"/>
          <w:sz w:val="24"/>
          <w:szCs w:val="24"/>
        </w:rPr>
        <w:t>Magenti</w:t>
      </w:r>
      <w:proofErr w:type="spellEnd"/>
      <w:r w:rsidR="001A7E6E">
        <w:rPr>
          <w:rFonts w:cstheme="minorHAnsi"/>
          <w:sz w:val="24"/>
          <w:szCs w:val="24"/>
        </w:rPr>
        <w:t>.</w:t>
      </w:r>
      <w:r w:rsidR="00147D39">
        <w:rPr>
          <w:rFonts w:cstheme="minorHAnsi"/>
          <w:sz w:val="24"/>
          <w:szCs w:val="24"/>
        </w:rPr>
        <w:t xml:space="preserve"> Con solo 20 años ingresó en el Cuerpo Técnico Nacional de </w:t>
      </w:r>
      <w:proofErr w:type="gramStart"/>
      <w:r w:rsidR="00147D39">
        <w:rPr>
          <w:rFonts w:cstheme="minorHAnsi"/>
          <w:sz w:val="24"/>
          <w:szCs w:val="24"/>
        </w:rPr>
        <w:t>Directores</w:t>
      </w:r>
      <w:proofErr w:type="gramEnd"/>
      <w:r w:rsidR="00147D39">
        <w:rPr>
          <w:rFonts w:cstheme="minorHAnsi"/>
          <w:sz w:val="24"/>
          <w:szCs w:val="24"/>
        </w:rPr>
        <w:t xml:space="preserve"> de Banda de Música</w:t>
      </w:r>
      <w:r w:rsidR="00F26AD8">
        <w:rPr>
          <w:rFonts w:cstheme="minorHAnsi"/>
          <w:sz w:val="24"/>
          <w:szCs w:val="24"/>
        </w:rPr>
        <w:t xml:space="preserve"> y pronto puso su fiscorno al servicio</w:t>
      </w:r>
      <w:r w:rsidR="00B72252">
        <w:rPr>
          <w:rFonts w:cstheme="minorHAnsi"/>
          <w:sz w:val="24"/>
          <w:szCs w:val="24"/>
        </w:rPr>
        <w:t xml:space="preserve"> de la Banda Municipal de Música de Palma, que acabó también dirigiendo</w:t>
      </w:r>
      <w:r w:rsidR="00BE5BD7">
        <w:rPr>
          <w:rFonts w:cstheme="minorHAnsi"/>
          <w:sz w:val="24"/>
          <w:szCs w:val="24"/>
        </w:rPr>
        <w:t>, como después las de Vitoria y Alicante, entre otras.</w:t>
      </w:r>
      <w:r w:rsidR="00CA53C4">
        <w:rPr>
          <w:rFonts w:cstheme="minorHAnsi"/>
          <w:sz w:val="24"/>
          <w:szCs w:val="24"/>
        </w:rPr>
        <w:t xml:space="preserve"> Precisamente, durante el homenaje que se le rindió en 2008 en su despedida de la Banda Sinfónica Municipal de Alicante,</w:t>
      </w:r>
      <w:r w:rsidR="00237861">
        <w:rPr>
          <w:rFonts w:cstheme="minorHAnsi"/>
          <w:sz w:val="24"/>
          <w:szCs w:val="24"/>
        </w:rPr>
        <w:t xml:space="preserve"> se le </w:t>
      </w:r>
      <w:r w:rsidR="00022621">
        <w:rPr>
          <w:rFonts w:cstheme="minorHAnsi"/>
          <w:sz w:val="24"/>
          <w:szCs w:val="24"/>
        </w:rPr>
        <w:t>definió como un compositor y director de “fuerte personalidad, carácter ilusionado y con dotes de emprendedor”.</w:t>
      </w:r>
    </w:p>
    <w:p w14:paraId="40A5F3D0" w14:textId="77777777" w:rsidR="00A42652" w:rsidRDefault="00A42652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24AA460B" w14:textId="1AB4360D" w:rsidR="00FA5379" w:rsidRDefault="001B6E2A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 recibido</w:t>
      </w:r>
      <w:r w:rsidR="00F037F9">
        <w:rPr>
          <w:rFonts w:cstheme="minorHAnsi"/>
          <w:sz w:val="24"/>
          <w:szCs w:val="24"/>
        </w:rPr>
        <w:t xml:space="preserve"> premios como el de las Hogueras de Sant Joan de Alicante</w:t>
      </w:r>
      <w:r w:rsidR="00824DBD">
        <w:rPr>
          <w:rFonts w:cstheme="minorHAnsi"/>
          <w:sz w:val="24"/>
          <w:szCs w:val="24"/>
        </w:rPr>
        <w:t xml:space="preserve"> o el Sant Jordi de Alcoy, en la especialidad de Marchas Moras,</w:t>
      </w:r>
      <w:r w:rsidR="00161AE4">
        <w:rPr>
          <w:rFonts w:cstheme="minorHAnsi"/>
          <w:sz w:val="24"/>
          <w:szCs w:val="24"/>
        </w:rPr>
        <w:t xml:space="preserve"> aunque hay una obra por la que, sin duda, será siempre recordado: </w:t>
      </w:r>
      <w:r w:rsidR="00161AE4" w:rsidRPr="001B6E2A">
        <w:rPr>
          <w:rFonts w:cstheme="minorHAnsi"/>
          <w:i/>
          <w:iCs/>
          <w:sz w:val="24"/>
          <w:szCs w:val="24"/>
        </w:rPr>
        <w:t>Mar de Almendros</w:t>
      </w:r>
      <w:r w:rsidR="00161AE4">
        <w:rPr>
          <w:rFonts w:cstheme="minorHAnsi"/>
          <w:sz w:val="24"/>
          <w:szCs w:val="24"/>
        </w:rPr>
        <w:t>, escrita junto a su hermano</w:t>
      </w:r>
      <w:r w:rsidR="000F1F0F">
        <w:rPr>
          <w:rFonts w:cstheme="minorHAnsi"/>
          <w:sz w:val="24"/>
          <w:szCs w:val="24"/>
        </w:rPr>
        <w:t xml:space="preserve"> Vicent Sanchís y dedicada a su padre, teniente de la República española</w:t>
      </w:r>
      <w:r w:rsidR="00110214">
        <w:rPr>
          <w:rFonts w:cstheme="minorHAnsi"/>
          <w:sz w:val="24"/>
          <w:szCs w:val="24"/>
        </w:rPr>
        <w:t>. La pieza está basada en el drama vivido en el puerto de Alicante</w:t>
      </w:r>
      <w:r w:rsidR="00CE77C4">
        <w:rPr>
          <w:rFonts w:cstheme="minorHAnsi"/>
          <w:sz w:val="24"/>
          <w:szCs w:val="24"/>
        </w:rPr>
        <w:t xml:space="preserve"> en 1939 y que Max </w:t>
      </w:r>
      <w:proofErr w:type="spellStart"/>
      <w:r w:rsidR="00CE77C4">
        <w:rPr>
          <w:rFonts w:cstheme="minorHAnsi"/>
          <w:sz w:val="24"/>
          <w:szCs w:val="24"/>
        </w:rPr>
        <w:t>Aub</w:t>
      </w:r>
      <w:proofErr w:type="spellEnd"/>
      <w:r w:rsidR="00CE77C4">
        <w:rPr>
          <w:rFonts w:cstheme="minorHAnsi"/>
          <w:sz w:val="24"/>
          <w:szCs w:val="24"/>
        </w:rPr>
        <w:t xml:space="preserve"> narró en su novela </w:t>
      </w:r>
      <w:r w:rsidR="00E53475">
        <w:rPr>
          <w:rFonts w:cstheme="minorHAnsi"/>
          <w:i/>
          <w:iCs/>
          <w:sz w:val="24"/>
          <w:szCs w:val="24"/>
        </w:rPr>
        <w:t>Campo</w:t>
      </w:r>
      <w:r w:rsidR="00CE77C4" w:rsidRPr="001B6E2A">
        <w:rPr>
          <w:rFonts w:cstheme="minorHAnsi"/>
          <w:i/>
          <w:iCs/>
          <w:sz w:val="24"/>
          <w:szCs w:val="24"/>
        </w:rPr>
        <w:t xml:space="preserve"> de los almendros</w:t>
      </w:r>
      <w:r w:rsidR="00CE77C4">
        <w:rPr>
          <w:rFonts w:cstheme="minorHAnsi"/>
          <w:sz w:val="24"/>
          <w:szCs w:val="24"/>
        </w:rPr>
        <w:t>. Bernabé Sanchís ingresó en SGAE el 18 de enero de 1974.</w:t>
      </w:r>
    </w:p>
    <w:p w14:paraId="1338918C" w14:textId="77777777" w:rsidR="001578B7" w:rsidRDefault="001578B7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007E19F6" w14:textId="77777777" w:rsidR="001578B7" w:rsidRDefault="001578B7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2A39B6B7" w14:textId="0E83F0BC" w:rsidR="001578B7" w:rsidRDefault="00A83500" w:rsidP="00621D3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JULIO ANTONIO BALANZÁ CANO</w:t>
      </w:r>
      <w:r w:rsidR="001578B7">
        <w:rPr>
          <w:rFonts w:cstheme="minorHAnsi"/>
          <w:b/>
          <w:bCs/>
          <w:sz w:val="24"/>
          <w:szCs w:val="24"/>
        </w:rPr>
        <w:t xml:space="preserve"> (Valencia, 19</w:t>
      </w:r>
      <w:r w:rsidR="00635C94">
        <w:rPr>
          <w:rFonts w:cstheme="minorHAnsi"/>
          <w:b/>
          <w:bCs/>
          <w:sz w:val="24"/>
          <w:szCs w:val="24"/>
        </w:rPr>
        <w:t>51</w:t>
      </w:r>
      <w:r w:rsidR="001578B7">
        <w:rPr>
          <w:rFonts w:cstheme="minorHAnsi"/>
          <w:b/>
          <w:bCs/>
          <w:sz w:val="24"/>
          <w:szCs w:val="24"/>
        </w:rPr>
        <w:t>)</w:t>
      </w:r>
    </w:p>
    <w:p w14:paraId="2FC2CF09" w14:textId="7E2B94CC" w:rsidR="006A43FD" w:rsidRDefault="006A43FD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Músico, escritor,</w:t>
      </w:r>
      <w:r w:rsidR="004F2F6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poeta y dibujante,</w:t>
      </w:r>
      <w:r w:rsidR="004F2F65">
        <w:rPr>
          <w:rFonts w:cstheme="minorHAnsi"/>
          <w:sz w:val="24"/>
          <w:szCs w:val="24"/>
        </w:rPr>
        <w:t xml:space="preserve"> entre otras cosas,</w:t>
      </w:r>
      <w:r>
        <w:rPr>
          <w:rFonts w:cstheme="minorHAnsi"/>
          <w:sz w:val="24"/>
          <w:szCs w:val="24"/>
        </w:rPr>
        <w:t xml:space="preserve"> </w:t>
      </w:r>
      <w:r w:rsidR="007563BA">
        <w:rPr>
          <w:rFonts w:cstheme="minorHAnsi"/>
          <w:sz w:val="24"/>
          <w:szCs w:val="24"/>
        </w:rPr>
        <w:t xml:space="preserve">Julio Bustamante, como </w:t>
      </w:r>
      <w:r w:rsidR="004F2F65">
        <w:rPr>
          <w:rFonts w:cstheme="minorHAnsi"/>
          <w:sz w:val="24"/>
          <w:szCs w:val="24"/>
        </w:rPr>
        <w:t xml:space="preserve">se le conoce </w:t>
      </w:r>
      <w:r w:rsidR="00A078E0">
        <w:rPr>
          <w:rFonts w:cstheme="minorHAnsi"/>
          <w:sz w:val="24"/>
          <w:szCs w:val="24"/>
        </w:rPr>
        <w:t xml:space="preserve">en el ámbito de la cultura, </w:t>
      </w:r>
      <w:r w:rsidR="00635021">
        <w:rPr>
          <w:rFonts w:cstheme="minorHAnsi"/>
          <w:sz w:val="24"/>
          <w:szCs w:val="24"/>
        </w:rPr>
        <w:t>se definió</w:t>
      </w:r>
      <w:r w:rsidR="00A078E0">
        <w:rPr>
          <w:rFonts w:cstheme="minorHAnsi"/>
          <w:sz w:val="24"/>
          <w:szCs w:val="24"/>
        </w:rPr>
        <w:t xml:space="preserve"> a sí mismo</w:t>
      </w:r>
      <w:r w:rsidR="00635021">
        <w:rPr>
          <w:rFonts w:cstheme="minorHAnsi"/>
          <w:sz w:val="24"/>
          <w:szCs w:val="24"/>
        </w:rPr>
        <w:t xml:space="preserve"> como un “hacedor de canciones”.</w:t>
      </w:r>
      <w:r w:rsidR="00522772">
        <w:rPr>
          <w:rFonts w:cstheme="minorHAnsi"/>
          <w:sz w:val="24"/>
          <w:szCs w:val="24"/>
        </w:rPr>
        <w:t xml:space="preserve"> </w:t>
      </w:r>
      <w:r w:rsidR="00A078E0">
        <w:rPr>
          <w:rFonts w:cstheme="minorHAnsi"/>
          <w:sz w:val="24"/>
          <w:szCs w:val="24"/>
        </w:rPr>
        <w:t>A</w:t>
      </w:r>
      <w:r w:rsidR="00522772">
        <w:rPr>
          <w:rFonts w:cstheme="minorHAnsi"/>
          <w:sz w:val="24"/>
          <w:szCs w:val="24"/>
        </w:rPr>
        <w:t xml:space="preserve"> eso, precisamente, ha dedicado su existencia</w:t>
      </w:r>
      <w:r w:rsidR="00E823DB">
        <w:rPr>
          <w:rFonts w:cstheme="minorHAnsi"/>
          <w:sz w:val="24"/>
          <w:szCs w:val="24"/>
        </w:rPr>
        <w:t>, desde que en 1973 participó en el estreno</w:t>
      </w:r>
      <w:r w:rsidR="001C0E58">
        <w:rPr>
          <w:rFonts w:cstheme="minorHAnsi"/>
          <w:sz w:val="24"/>
          <w:szCs w:val="24"/>
        </w:rPr>
        <w:t xml:space="preserve"> en Valencia de la ópera rock </w:t>
      </w:r>
      <w:r w:rsidR="001C0E58" w:rsidRPr="0043108F">
        <w:rPr>
          <w:rFonts w:cstheme="minorHAnsi"/>
          <w:i/>
          <w:iCs/>
          <w:sz w:val="24"/>
          <w:szCs w:val="24"/>
        </w:rPr>
        <w:t>Tommy</w:t>
      </w:r>
      <w:r w:rsidR="001C0E58">
        <w:rPr>
          <w:rFonts w:cstheme="minorHAnsi"/>
          <w:sz w:val="24"/>
          <w:szCs w:val="24"/>
        </w:rPr>
        <w:t xml:space="preserve">, al tiempo que </w:t>
      </w:r>
      <w:r w:rsidR="00015720">
        <w:rPr>
          <w:rFonts w:cstheme="minorHAnsi"/>
          <w:sz w:val="24"/>
          <w:szCs w:val="24"/>
        </w:rPr>
        <w:t>empezaba a escribir su propio repertorio.</w:t>
      </w:r>
      <w:r w:rsidR="00D113C8">
        <w:rPr>
          <w:rFonts w:cstheme="minorHAnsi"/>
          <w:sz w:val="24"/>
          <w:szCs w:val="24"/>
        </w:rPr>
        <w:t xml:space="preserve"> </w:t>
      </w:r>
      <w:r w:rsidR="00E71818">
        <w:rPr>
          <w:rFonts w:cstheme="minorHAnsi"/>
          <w:sz w:val="24"/>
          <w:szCs w:val="24"/>
        </w:rPr>
        <w:t>En 1981 publicó su primer álbum en solitario,</w:t>
      </w:r>
      <w:r w:rsidR="00D63DF4">
        <w:rPr>
          <w:rFonts w:cstheme="minorHAnsi"/>
          <w:sz w:val="24"/>
          <w:szCs w:val="24"/>
        </w:rPr>
        <w:t xml:space="preserve"> </w:t>
      </w:r>
      <w:proofErr w:type="spellStart"/>
      <w:r w:rsidR="00D63DF4" w:rsidRPr="0043108F">
        <w:rPr>
          <w:rFonts w:cstheme="minorHAnsi"/>
          <w:i/>
          <w:iCs/>
          <w:sz w:val="24"/>
          <w:szCs w:val="24"/>
        </w:rPr>
        <w:t>Cambrers</w:t>
      </w:r>
      <w:proofErr w:type="spellEnd"/>
      <w:r w:rsidR="00D63DF4">
        <w:rPr>
          <w:rFonts w:cstheme="minorHAnsi"/>
          <w:sz w:val="24"/>
          <w:szCs w:val="24"/>
        </w:rPr>
        <w:t xml:space="preserve">, </w:t>
      </w:r>
      <w:r w:rsidR="00E71818">
        <w:rPr>
          <w:rFonts w:cstheme="minorHAnsi"/>
          <w:sz w:val="24"/>
          <w:szCs w:val="24"/>
        </w:rPr>
        <w:t>que es considerado</w:t>
      </w:r>
      <w:r w:rsidR="006119C0">
        <w:rPr>
          <w:rFonts w:cstheme="minorHAnsi"/>
          <w:sz w:val="24"/>
          <w:szCs w:val="24"/>
        </w:rPr>
        <w:t xml:space="preserve"> </w:t>
      </w:r>
      <w:r w:rsidR="00284215">
        <w:rPr>
          <w:rFonts w:cstheme="minorHAnsi"/>
          <w:sz w:val="24"/>
          <w:szCs w:val="24"/>
        </w:rPr>
        <w:t>una referencia de lo que se denominó ‘rock mediterráneo’.</w:t>
      </w:r>
      <w:r w:rsidR="00727EE8">
        <w:rPr>
          <w:rFonts w:cstheme="minorHAnsi"/>
          <w:sz w:val="24"/>
          <w:szCs w:val="24"/>
        </w:rPr>
        <w:t xml:space="preserve"> Le siguieron más de una </w:t>
      </w:r>
      <w:r w:rsidR="006119C0">
        <w:rPr>
          <w:rFonts w:cstheme="minorHAnsi"/>
          <w:sz w:val="24"/>
          <w:szCs w:val="24"/>
        </w:rPr>
        <w:t>quincena de discos</w:t>
      </w:r>
      <w:r w:rsidR="009916C1">
        <w:rPr>
          <w:rFonts w:cstheme="minorHAnsi"/>
          <w:sz w:val="24"/>
          <w:szCs w:val="24"/>
        </w:rPr>
        <w:t xml:space="preserve"> (el último, </w:t>
      </w:r>
      <w:r w:rsidR="00B400F1" w:rsidRPr="00061EAE">
        <w:rPr>
          <w:rFonts w:cstheme="minorHAnsi"/>
          <w:i/>
          <w:iCs/>
          <w:sz w:val="24"/>
          <w:szCs w:val="24"/>
        </w:rPr>
        <w:t>Sueños emisarios</w:t>
      </w:r>
      <w:r w:rsidR="00B400F1">
        <w:rPr>
          <w:rFonts w:cstheme="minorHAnsi"/>
          <w:sz w:val="24"/>
          <w:szCs w:val="24"/>
        </w:rPr>
        <w:t xml:space="preserve">, de 2022), </w:t>
      </w:r>
      <w:r w:rsidR="00B400F1">
        <w:rPr>
          <w:rFonts w:cstheme="minorHAnsi"/>
          <w:sz w:val="24"/>
          <w:szCs w:val="24"/>
        </w:rPr>
        <w:lastRenderedPageBreak/>
        <w:t xml:space="preserve">infinitas actuaciones y colaboraciones, y el reconocimiento y cariño de toda una joven generación </w:t>
      </w:r>
      <w:r w:rsidR="00591B7B">
        <w:rPr>
          <w:rFonts w:cstheme="minorHAnsi"/>
          <w:sz w:val="24"/>
          <w:szCs w:val="24"/>
        </w:rPr>
        <w:t xml:space="preserve">que le ha acogido como uno de los suyos. Buen ejemplo de ello es </w:t>
      </w:r>
      <w:r w:rsidR="0026605B">
        <w:rPr>
          <w:rFonts w:cstheme="minorHAnsi"/>
          <w:sz w:val="24"/>
          <w:szCs w:val="24"/>
        </w:rPr>
        <w:t xml:space="preserve">su proyecto Maderita, </w:t>
      </w:r>
      <w:r w:rsidR="00685DDF">
        <w:rPr>
          <w:rFonts w:cstheme="minorHAnsi"/>
          <w:sz w:val="24"/>
          <w:szCs w:val="24"/>
        </w:rPr>
        <w:t>con miembros del grupo Ciudadano,</w:t>
      </w:r>
      <w:r w:rsidR="0021105D">
        <w:rPr>
          <w:rFonts w:cstheme="minorHAnsi"/>
          <w:sz w:val="24"/>
          <w:szCs w:val="24"/>
        </w:rPr>
        <w:t xml:space="preserve"> los homenajes que </w:t>
      </w:r>
      <w:r w:rsidR="00A60674">
        <w:rPr>
          <w:rFonts w:cstheme="minorHAnsi"/>
          <w:sz w:val="24"/>
          <w:szCs w:val="24"/>
        </w:rPr>
        <w:t xml:space="preserve">artistas de la escena independiente le rindieron en Valencia </w:t>
      </w:r>
      <w:r w:rsidR="00294563">
        <w:rPr>
          <w:rFonts w:cstheme="minorHAnsi"/>
          <w:sz w:val="24"/>
          <w:szCs w:val="24"/>
        </w:rPr>
        <w:t>y</w:t>
      </w:r>
      <w:r w:rsidR="00A60674">
        <w:rPr>
          <w:rFonts w:cstheme="minorHAnsi"/>
          <w:sz w:val="24"/>
          <w:szCs w:val="24"/>
        </w:rPr>
        <w:t xml:space="preserve"> Barcelona, o la película </w:t>
      </w:r>
      <w:r w:rsidR="00D34587" w:rsidRPr="00061EAE">
        <w:rPr>
          <w:rFonts w:cstheme="minorHAnsi"/>
          <w:i/>
          <w:iCs/>
          <w:sz w:val="24"/>
          <w:szCs w:val="24"/>
        </w:rPr>
        <w:t>Bustamante Perkins</w:t>
      </w:r>
      <w:r w:rsidR="00D34587">
        <w:rPr>
          <w:rFonts w:cstheme="minorHAnsi"/>
          <w:sz w:val="24"/>
          <w:szCs w:val="24"/>
        </w:rPr>
        <w:t xml:space="preserve"> que le dedicaron </w:t>
      </w:r>
      <w:proofErr w:type="spellStart"/>
      <w:r w:rsidR="00490345">
        <w:rPr>
          <w:rFonts w:cstheme="minorHAnsi"/>
          <w:sz w:val="24"/>
          <w:szCs w:val="24"/>
        </w:rPr>
        <w:t>Xesc</w:t>
      </w:r>
      <w:proofErr w:type="spellEnd"/>
      <w:r w:rsidR="00490345">
        <w:rPr>
          <w:rFonts w:cstheme="minorHAnsi"/>
          <w:sz w:val="24"/>
          <w:szCs w:val="24"/>
        </w:rPr>
        <w:t xml:space="preserve"> Cabot y Pep Garrido.</w:t>
      </w:r>
      <w:r w:rsidR="000610B5">
        <w:rPr>
          <w:rFonts w:cstheme="minorHAnsi"/>
          <w:sz w:val="24"/>
          <w:szCs w:val="24"/>
        </w:rPr>
        <w:t xml:space="preserve"> En 2020, además, recibió el Premio de Honor de la Música Valenciana, de la Generalitat Valenciana.</w:t>
      </w:r>
    </w:p>
    <w:p w14:paraId="173471C1" w14:textId="77777777" w:rsidR="00003327" w:rsidRDefault="00003327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450329B4" w14:textId="0E741ACA" w:rsidR="000F666D" w:rsidRDefault="00153426" w:rsidP="00621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Pertenece a SGAE desde el 6 de septiembre de </w:t>
      </w:r>
      <w:r w:rsidR="006A57F7">
        <w:rPr>
          <w:rFonts w:cstheme="minorHAnsi"/>
          <w:sz w:val="24"/>
          <w:szCs w:val="24"/>
        </w:rPr>
        <w:t>1974.</w:t>
      </w:r>
    </w:p>
    <w:p w14:paraId="74A2C769" w14:textId="77777777" w:rsidR="00C80315" w:rsidRDefault="00C80315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71FDB525" w14:textId="77777777" w:rsidR="00C80315" w:rsidRDefault="00C80315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424CB766" w14:textId="3B80D52D" w:rsidR="00C80315" w:rsidRDefault="00E114F5" w:rsidP="00C8031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VICENTE GUILLOT PEÑALVER</w:t>
      </w:r>
      <w:r w:rsidR="00C80315">
        <w:rPr>
          <w:rFonts w:cstheme="minorHAnsi"/>
          <w:b/>
          <w:bCs/>
          <w:sz w:val="24"/>
          <w:szCs w:val="24"/>
        </w:rPr>
        <w:t xml:space="preserve"> (Valencia, 195</w:t>
      </w:r>
      <w:r w:rsidR="00BB5C91">
        <w:rPr>
          <w:rFonts w:cstheme="minorHAnsi"/>
          <w:b/>
          <w:bCs/>
          <w:sz w:val="24"/>
          <w:szCs w:val="24"/>
        </w:rPr>
        <w:t>0</w:t>
      </w:r>
      <w:r w:rsidR="00C80315">
        <w:rPr>
          <w:rFonts w:cstheme="minorHAnsi"/>
          <w:b/>
          <w:bCs/>
          <w:sz w:val="24"/>
          <w:szCs w:val="24"/>
        </w:rPr>
        <w:t>)</w:t>
      </w:r>
    </w:p>
    <w:p w14:paraId="4CBDA907" w14:textId="1DD9EA17" w:rsidR="00DD4308" w:rsidRDefault="000F0406" w:rsidP="00C803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le conoce artísticamente como Valen</w:t>
      </w:r>
      <w:r w:rsidR="003F42E5">
        <w:rPr>
          <w:rFonts w:cstheme="minorHAnsi"/>
          <w:sz w:val="24"/>
          <w:szCs w:val="24"/>
        </w:rPr>
        <w:t xml:space="preserve"> y su nombre irá siempre ligado en la historia </w:t>
      </w:r>
      <w:r w:rsidR="00BC5FCB">
        <w:rPr>
          <w:rFonts w:cstheme="minorHAnsi"/>
          <w:sz w:val="24"/>
          <w:szCs w:val="24"/>
        </w:rPr>
        <w:t>de la música valenciana</w:t>
      </w:r>
      <w:r w:rsidR="003F42E5">
        <w:rPr>
          <w:rFonts w:cstheme="minorHAnsi"/>
          <w:sz w:val="24"/>
          <w:szCs w:val="24"/>
        </w:rPr>
        <w:t xml:space="preserve"> a Tarántula, </w:t>
      </w:r>
      <w:r w:rsidR="006633E2">
        <w:rPr>
          <w:rFonts w:cstheme="minorHAnsi"/>
          <w:sz w:val="24"/>
          <w:szCs w:val="24"/>
        </w:rPr>
        <w:t>grupo reivindicado</w:t>
      </w:r>
      <w:r w:rsidR="00BC5FCB">
        <w:rPr>
          <w:rFonts w:cstheme="minorHAnsi"/>
          <w:sz w:val="24"/>
          <w:szCs w:val="24"/>
        </w:rPr>
        <w:t xml:space="preserve"> como un</w:t>
      </w:r>
      <w:r w:rsidR="00E60E59">
        <w:rPr>
          <w:rFonts w:cstheme="minorHAnsi"/>
          <w:sz w:val="24"/>
          <w:szCs w:val="24"/>
        </w:rPr>
        <w:t>o de los principales referentes del rock duro y progresivo de los años 70.</w:t>
      </w:r>
      <w:r w:rsidR="00260BD8">
        <w:rPr>
          <w:rFonts w:cstheme="minorHAnsi"/>
          <w:sz w:val="24"/>
          <w:szCs w:val="24"/>
        </w:rPr>
        <w:t xml:space="preserve"> Antes, </w:t>
      </w:r>
      <w:r w:rsidR="003F32AA">
        <w:rPr>
          <w:rFonts w:cstheme="minorHAnsi"/>
          <w:sz w:val="24"/>
          <w:szCs w:val="24"/>
        </w:rPr>
        <w:t xml:space="preserve">había militado también en </w:t>
      </w:r>
      <w:r w:rsidR="001D2CBA">
        <w:rPr>
          <w:rFonts w:cstheme="minorHAnsi"/>
          <w:sz w:val="24"/>
          <w:szCs w:val="24"/>
        </w:rPr>
        <w:t>una de las bandas</w:t>
      </w:r>
      <w:r w:rsidR="003F32AA">
        <w:rPr>
          <w:rFonts w:cstheme="minorHAnsi"/>
          <w:sz w:val="24"/>
          <w:szCs w:val="24"/>
        </w:rPr>
        <w:t xml:space="preserve"> pioner</w:t>
      </w:r>
      <w:r w:rsidR="001D2CBA">
        <w:rPr>
          <w:rFonts w:cstheme="minorHAnsi"/>
          <w:sz w:val="24"/>
          <w:szCs w:val="24"/>
        </w:rPr>
        <w:t>a</w:t>
      </w:r>
      <w:r w:rsidR="003F32AA">
        <w:rPr>
          <w:rFonts w:cstheme="minorHAnsi"/>
          <w:sz w:val="24"/>
          <w:szCs w:val="24"/>
        </w:rPr>
        <w:t>s</w:t>
      </w:r>
      <w:r w:rsidR="001C58A3">
        <w:rPr>
          <w:rFonts w:cstheme="minorHAnsi"/>
          <w:sz w:val="24"/>
          <w:szCs w:val="24"/>
        </w:rPr>
        <w:t xml:space="preserve"> del rock valenciano, Los Huracanes, e incluso </w:t>
      </w:r>
      <w:r w:rsidR="001D2CBA">
        <w:rPr>
          <w:rFonts w:cstheme="minorHAnsi"/>
          <w:sz w:val="24"/>
          <w:szCs w:val="24"/>
        </w:rPr>
        <w:t xml:space="preserve">llegó a compartir </w:t>
      </w:r>
      <w:r w:rsidR="001C58A3">
        <w:rPr>
          <w:rFonts w:cstheme="minorHAnsi"/>
          <w:sz w:val="24"/>
          <w:szCs w:val="24"/>
        </w:rPr>
        <w:t xml:space="preserve">escenario </w:t>
      </w:r>
      <w:r w:rsidR="00723EDD">
        <w:rPr>
          <w:rFonts w:cstheme="minorHAnsi"/>
          <w:sz w:val="24"/>
          <w:szCs w:val="24"/>
        </w:rPr>
        <w:t xml:space="preserve">con músicos de King </w:t>
      </w:r>
      <w:proofErr w:type="spellStart"/>
      <w:r w:rsidR="00723EDD">
        <w:rPr>
          <w:rFonts w:cstheme="minorHAnsi"/>
          <w:sz w:val="24"/>
          <w:szCs w:val="24"/>
        </w:rPr>
        <w:t>Crimson</w:t>
      </w:r>
      <w:proofErr w:type="spellEnd"/>
      <w:r w:rsidR="00723EDD">
        <w:rPr>
          <w:rFonts w:cstheme="minorHAnsi"/>
          <w:sz w:val="24"/>
          <w:szCs w:val="24"/>
        </w:rPr>
        <w:t xml:space="preserve"> o Asia, en las míticas </w:t>
      </w:r>
      <w:proofErr w:type="spellStart"/>
      <w:r w:rsidR="00723EDD">
        <w:rPr>
          <w:rFonts w:cstheme="minorHAnsi"/>
          <w:sz w:val="24"/>
          <w:szCs w:val="24"/>
        </w:rPr>
        <w:t>jam</w:t>
      </w:r>
      <w:proofErr w:type="spellEnd"/>
      <w:r w:rsidR="00723EDD">
        <w:rPr>
          <w:rFonts w:cstheme="minorHAnsi"/>
          <w:sz w:val="24"/>
          <w:szCs w:val="24"/>
        </w:rPr>
        <w:t xml:space="preserve"> </w:t>
      </w:r>
      <w:proofErr w:type="spellStart"/>
      <w:r w:rsidR="00723EDD">
        <w:rPr>
          <w:rFonts w:cstheme="minorHAnsi"/>
          <w:sz w:val="24"/>
          <w:szCs w:val="24"/>
        </w:rPr>
        <w:t>sessions</w:t>
      </w:r>
      <w:proofErr w:type="spellEnd"/>
      <w:r w:rsidR="006633E2">
        <w:rPr>
          <w:rFonts w:cstheme="minorHAnsi"/>
          <w:sz w:val="24"/>
          <w:szCs w:val="24"/>
        </w:rPr>
        <w:t xml:space="preserve"> del Ibiza </w:t>
      </w:r>
      <w:proofErr w:type="spellStart"/>
      <w:r w:rsidR="006633E2">
        <w:rPr>
          <w:rFonts w:cstheme="minorHAnsi"/>
          <w:sz w:val="24"/>
          <w:szCs w:val="24"/>
        </w:rPr>
        <w:t>Sun</w:t>
      </w:r>
      <w:proofErr w:type="spellEnd"/>
      <w:r w:rsidR="006633E2">
        <w:rPr>
          <w:rFonts w:cstheme="minorHAnsi"/>
          <w:sz w:val="24"/>
          <w:szCs w:val="24"/>
        </w:rPr>
        <w:t xml:space="preserve"> Festival de Phil Manzanera.</w:t>
      </w:r>
      <w:r w:rsidR="00FB61E4">
        <w:rPr>
          <w:rFonts w:cstheme="minorHAnsi"/>
          <w:sz w:val="24"/>
          <w:szCs w:val="24"/>
        </w:rPr>
        <w:t xml:space="preserve"> </w:t>
      </w:r>
      <w:r w:rsidR="007B6A89">
        <w:rPr>
          <w:rFonts w:cstheme="minorHAnsi"/>
          <w:sz w:val="24"/>
          <w:szCs w:val="24"/>
        </w:rPr>
        <w:t xml:space="preserve">Cerrados estos capítulos de su </w:t>
      </w:r>
      <w:r w:rsidR="006536E0">
        <w:rPr>
          <w:rFonts w:cstheme="minorHAnsi"/>
          <w:sz w:val="24"/>
          <w:szCs w:val="24"/>
        </w:rPr>
        <w:t>trayectoria, se instaló durante quince años en la República Dominicana, donde siguió componiendo</w:t>
      </w:r>
      <w:r w:rsidR="003470DE">
        <w:rPr>
          <w:rFonts w:cstheme="minorHAnsi"/>
          <w:sz w:val="24"/>
          <w:szCs w:val="24"/>
        </w:rPr>
        <w:t>, produciendo e investigando en ritmos latinos, como la bachata o el merengue.</w:t>
      </w:r>
    </w:p>
    <w:p w14:paraId="42482FAA" w14:textId="77777777" w:rsidR="003470DE" w:rsidRDefault="003470DE" w:rsidP="00C80315">
      <w:pPr>
        <w:spacing w:after="0" w:line="240" w:lineRule="auto"/>
        <w:rPr>
          <w:rFonts w:cstheme="minorHAnsi"/>
          <w:sz w:val="24"/>
          <w:szCs w:val="24"/>
        </w:rPr>
      </w:pPr>
    </w:p>
    <w:p w14:paraId="0FA2032B" w14:textId="58B2A2CF" w:rsidR="003470DE" w:rsidRDefault="003470DE" w:rsidP="00C803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su regreso, espoleado por </w:t>
      </w:r>
      <w:r w:rsidR="00432CD9">
        <w:rPr>
          <w:rFonts w:cstheme="minorHAnsi"/>
          <w:sz w:val="24"/>
          <w:szCs w:val="24"/>
        </w:rPr>
        <w:t>Vicente ‘Mariskal’ Romero,</w:t>
      </w:r>
      <w:r w:rsidR="00013C1C">
        <w:rPr>
          <w:rFonts w:cstheme="minorHAnsi"/>
          <w:sz w:val="24"/>
          <w:szCs w:val="24"/>
        </w:rPr>
        <w:t xml:space="preserve"> periodista y artífice de Chapa Discos,</w:t>
      </w:r>
      <w:r w:rsidR="00432CD9">
        <w:rPr>
          <w:rFonts w:cstheme="minorHAnsi"/>
          <w:sz w:val="24"/>
          <w:szCs w:val="24"/>
        </w:rPr>
        <w:t xml:space="preserve"> resucitó el proyecto de Tarántula, casi al mismo tiempo que se </w:t>
      </w:r>
      <w:r w:rsidR="00050F42">
        <w:rPr>
          <w:rFonts w:cstheme="minorHAnsi"/>
          <w:sz w:val="24"/>
          <w:szCs w:val="24"/>
        </w:rPr>
        <w:t xml:space="preserve">sumaba a la reunificación de Los Huracanes. Quizá por aquello de que, como cantó Miguel Ríos, los viejos </w:t>
      </w:r>
      <w:proofErr w:type="spellStart"/>
      <w:r w:rsidR="00050F42">
        <w:rPr>
          <w:rFonts w:cstheme="minorHAnsi"/>
          <w:sz w:val="24"/>
          <w:szCs w:val="24"/>
        </w:rPr>
        <w:t>rockeros</w:t>
      </w:r>
      <w:proofErr w:type="spellEnd"/>
      <w:r w:rsidR="00050F42">
        <w:rPr>
          <w:rFonts w:cstheme="minorHAnsi"/>
          <w:sz w:val="24"/>
          <w:szCs w:val="24"/>
        </w:rPr>
        <w:t xml:space="preserve"> nunca mueren.</w:t>
      </w:r>
    </w:p>
    <w:p w14:paraId="01A60B80" w14:textId="77777777" w:rsidR="00050F42" w:rsidRDefault="00050F42" w:rsidP="00C80315">
      <w:pPr>
        <w:spacing w:after="0" w:line="240" w:lineRule="auto"/>
        <w:rPr>
          <w:rFonts w:cstheme="minorHAnsi"/>
          <w:sz w:val="24"/>
          <w:szCs w:val="24"/>
        </w:rPr>
      </w:pPr>
    </w:p>
    <w:p w14:paraId="46127ADC" w14:textId="2DBF4786" w:rsidR="00050F42" w:rsidRDefault="009865D5" w:rsidP="00C8031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SGAE ingresó como socio el 3 de octubre de 1974.</w:t>
      </w:r>
    </w:p>
    <w:p w14:paraId="32B42105" w14:textId="77777777" w:rsidR="001873DE" w:rsidRDefault="001873DE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7FBAE998" w14:textId="77777777" w:rsidR="001873DE" w:rsidRDefault="001873DE" w:rsidP="00621D33">
      <w:pPr>
        <w:spacing w:after="0" w:line="240" w:lineRule="auto"/>
        <w:rPr>
          <w:rFonts w:cstheme="minorHAnsi"/>
          <w:sz w:val="24"/>
          <w:szCs w:val="24"/>
        </w:rPr>
      </w:pPr>
    </w:p>
    <w:p w14:paraId="3BDD4741" w14:textId="7B8E22E6" w:rsidR="001873DE" w:rsidRDefault="001873DE" w:rsidP="001873D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MARÍA </w:t>
      </w:r>
      <w:r w:rsidR="0027093D">
        <w:rPr>
          <w:rFonts w:cstheme="minorHAnsi"/>
          <w:b/>
          <w:bCs/>
          <w:sz w:val="24"/>
          <w:szCs w:val="24"/>
        </w:rPr>
        <w:t>JESÚS GRADOS VENTURA</w:t>
      </w:r>
      <w:r>
        <w:rPr>
          <w:rFonts w:cstheme="minorHAnsi"/>
          <w:b/>
          <w:bCs/>
          <w:sz w:val="24"/>
          <w:szCs w:val="24"/>
        </w:rPr>
        <w:t xml:space="preserve"> (</w:t>
      </w:r>
      <w:r w:rsidR="00A444CB">
        <w:rPr>
          <w:rFonts w:cstheme="minorHAnsi"/>
          <w:b/>
          <w:bCs/>
          <w:sz w:val="24"/>
          <w:szCs w:val="24"/>
        </w:rPr>
        <w:t>Cáceres</w:t>
      </w:r>
      <w:r>
        <w:rPr>
          <w:rFonts w:cstheme="minorHAnsi"/>
          <w:b/>
          <w:bCs/>
          <w:sz w:val="24"/>
          <w:szCs w:val="24"/>
        </w:rPr>
        <w:t>, 19</w:t>
      </w:r>
      <w:r w:rsidR="003A6B79">
        <w:rPr>
          <w:rFonts w:cstheme="minorHAnsi"/>
          <w:b/>
          <w:bCs/>
          <w:sz w:val="24"/>
          <w:szCs w:val="24"/>
        </w:rPr>
        <w:t>51</w:t>
      </w:r>
      <w:r>
        <w:rPr>
          <w:rFonts w:cstheme="minorHAnsi"/>
          <w:b/>
          <w:bCs/>
          <w:sz w:val="24"/>
          <w:szCs w:val="24"/>
        </w:rPr>
        <w:t>)</w:t>
      </w:r>
    </w:p>
    <w:p w14:paraId="693679F3" w14:textId="73E954F6" w:rsidR="008B40A6" w:rsidRDefault="008B40A6" w:rsidP="001873D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Llegó de Cáceres a Valencia</w:t>
      </w:r>
      <w:r w:rsidR="00794B6C">
        <w:rPr>
          <w:rFonts w:cstheme="minorHAnsi"/>
          <w:sz w:val="24"/>
          <w:szCs w:val="24"/>
        </w:rPr>
        <w:t xml:space="preserve">, </w:t>
      </w:r>
      <w:r w:rsidR="0092239A">
        <w:rPr>
          <w:rFonts w:cstheme="minorHAnsi"/>
          <w:sz w:val="24"/>
          <w:szCs w:val="24"/>
        </w:rPr>
        <w:t>aferrada a</w:t>
      </w:r>
      <w:r w:rsidR="00794B6C">
        <w:rPr>
          <w:rFonts w:cstheme="minorHAnsi"/>
          <w:sz w:val="24"/>
          <w:szCs w:val="24"/>
        </w:rPr>
        <w:t xml:space="preserve"> un acordeón </w:t>
      </w:r>
      <w:r w:rsidR="00706032">
        <w:rPr>
          <w:rFonts w:cstheme="minorHAnsi"/>
          <w:sz w:val="24"/>
          <w:szCs w:val="24"/>
        </w:rPr>
        <w:t>que de</w:t>
      </w:r>
      <w:r w:rsidR="0092239A">
        <w:rPr>
          <w:rFonts w:cstheme="minorHAnsi"/>
          <w:sz w:val="24"/>
          <w:szCs w:val="24"/>
        </w:rPr>
        <w:t>sde bien</w:t>
      </w:r>
      <w:r w:rsidR="00706032">
        <w:rPr>
          <w:rFonts w:cstheme="minorHAnsi"/>
          <w:sz w:val="24"/>
          <w:szCs w:val="24"/>
        </w:rPr>
        <w:t xml:space="preserve"> niña tocaba por </w:t>
      </w:r>
      <w:r w:rsidR="0092239A">
        <w:rPr>
          <w:rFonts w:cstheme="minorHAnsi"/>
          <w:sz w:val="24"/>
          <w:szCs w:val="24"/>
        </w:rPr>
        <w:t>las plazas, los bares o las playas.</w:t>
      </w:r>
      <w:r w:rsidR="00C42F4F">
        <w:rPr>
          <w:rFonts w:cstheme="minorHAnsi"/>
          <w:sz w:val="24"/>
          <w:szCs w:val="24"/>
        </w:rPr>
        <w:t xml:space="preserve"> La conocían, de hecho, como La </w:t>
      </w:r>
      <w:proofErr w:type="spellStart"/>
      <w:r w:rsidR="00C42F4F">
        <w:rPr>
          <w:rFonts w:cstheme="minorHAnsi"/>
          <w:sz w:val="24"/>
          <w:szCs w:val="24"/>
        </w:rPr>
        <w:t>xiqueta</w:t>
      </w:r>
      <w:proofErr w:type="spellEnd"/>
      <w:r w:rsidR="00C42F4F">
        <w:rPr>
          <w:rFonts w:cstheme="minorHAnsi"/>
          <w:sz w:val="24"/>
          <w:szCs w:val="24"/>
        </w:rPr>
        <w:t xml:space="preserve"> de la Malvarrosa, </w:t>
      </w:r>
      <w:r w:rsidR="007E6428">
        <w:rPr>
          <w:rFonts w:cstheme="minorHAnsi"/>
          <w:sz w:val="24"/>
          <w:szCs w:val="24"/>
        </w:rPr>
        <w:t xml:space="preserve">y, por aquellas fechas, ganó un concurso en Radio Valencia y participó en el </w:t>
      </w:r>
      <w:r w:rsidR="00FB0936">
        <w:rPr>
          <w:rFonts w:cstheme="minorHAnsi"/>
          <w:sz w:val="24"/>
          <w:szCs w:val="24"/>
        </w:rPr>
        <w:t>espacio</w:t>
      </w:r>
      <w:r w:rsidR="007E6428">
        <w:rPr>
          <w:rFonts w:cstheme="minorHAnsi"/>
          <w:sz w:val="24"/>
          <w:szCs w:val="24"/>
        </w:rPr>
        <w:t xml:space="preserve"> para jóvenes promesas </w:t>
      </w:r>
      <w:r w:rsidR="007E6428" w:rsidRPr="00FB0936">
        <w:rPr>
          <w:rFonts w:cstheme="minorHAnsi"/>
          <w:i/>
          <w:iCs/>
          <w:sz w:val="24"/>
          <w:szCs w:val="24"/>
        </w:rPr>
        <w:t>Salto a la fama</w:t>
      </w:r>
      <w:r w:rsidR="007E6428">
        <w:rPr>
          <w:rFonts w:cstheme="minorHAnsi"/>
          <w:sz w:val="24"/>
          <w:szCs w:val="24"/>
        </w:rPr>
        <w:t>.</w:t>
      </w:r>
      <w:r w:rsidR="00D97C32">
        <w:rPr>
          <w:rFonts w:cstheme="minorHAnsi"/>
          <w:sz w:val="24"/>
          <w:szCs w:val="24"/>
        </w:rPr>
        <w:t xml:space="preserve"> </w:t>
      </w:r>
      <w:r w:rsidR="00B576B3">
        <w:rPr>
          <w:rFonts w:cstheme="minorHAnsi"/>
          <w:sz w:val="24"/>
          <w:szCs w:val="24"/>
        </w:rPr>
        <w:t xml:space="preserve">Llegarían después </w:t>
      </w:r>
      <w:r w:rsidR="006852B5">
        <w:rPr>
          <w:rFonts w:cstheme="minorHAnsi"/>
          <w:sz w:val="24"/>
          <w:szCs w:val="24"/>
        </w:rPr>
        <w:t xml:space="preserve">numerosas </w:t>
      </w:r>
      <w:r w:rsidR="00B576B3">
        <w:rPr>
          <w:rFonts w:cstheme="minorHAnsi"/>
          <w:sz w:val="24"/>
          <w:szCs w:val="24"/>
        </w:rPr>
        <w:t>apariciones en</w:t>
      </w:r>
      <w:r w:rsidR="006852B5">
        <w:rPr>
          <w:rFonts w:cstheme="minorHAnsi"/>
          <w:sz w:val="24"/>
          <w:szCs w:val="24"/>
        </w:rPr>
        <w:t xml:space="preserve"> programas de televisión como</w:t>
      </w:r>
      <w:r w:rsidR="00B576B3">
        <w:rPr>
          <w:rFonts w:cstheme="minorHAnsi"/>
          <w:sz w:val="24"/>
          <w:szCs w:val="24"/>
        </w:rPr>
        <w:t xml:space="preserve"> </w:t>
      </w:r>
      <w:r w:rsidR="00B576B3" w:rsidRPr="00FB0936">
        <w:rPr>
          <w:rFonts w:cstheme="minorHAnsi"/>
          <w:i/>
          <w:iCs/>
          <w:sz w:val="24"/>
          <w:szCs w:val="24"/>
        </w:rPr>
        <w:t>Gente joven</w:t>
      </w:r>
      <w:r w:rsidR="00B576B3">
        <w:rPr>
          <w:rFonts w:cstheme="minorHAnsi"/>
          <w:sz w:val="24"/>
          <w:szCs w:val="24"/>
        </w:rPr>
        <w:t xml:space="preserve">, </w:t>
      </w:r>
      <w:r w:rsidR="00B56031" w:rsidRPr="00FB0936">
        <w:rPr>
          <w:rFonts w:cstheme="minorHAnsi"/>
          <w:i/>
          <w:iCs/>
          <w:sz w:val="24"/>
          <w:szCs w:val="24"/>
        </w:rPr>
        <w:t>A todo ritmo</w:t>
      </w:r>
      <w:r w:rsidR="00B56031">
        <w:rPr>
          <w:rFonts w:cstheme="minorHAnsi"/>
          <w:sz w:val="24"/>
          <w:szCs w:val="24"/>
        </w:rPr>
        <w:t xml:space="preserve"> o </w:t>
      </w:r>
      <w:r w:rsidR="00B56031" w:rsidRPr="00FB0936">
        <w:rPr>
          <w:rFonts w:cstheme="minorHAnsi"/>
          <w:i/>
          <w:iCs/>
          <w:sz w:val="24"/>
          <w:szCs w:val="24"/>
        </w:rPr>
        <w:t>Fantástico</w:t>
      </w:r>
      <w:r w:rsidR="00B56031">
        <w:rPr>
          <w:rFonts w:cstheme="minorHAnsi"/>
          <w:sz w:val="24"/>
          <w:szCs w:val="24"/>
        </w:rPr>
        <w:t xml:space="preserve">, y su encuentro </w:t>
      </w:r>
      <w:r w:rsidR="00B201A2">
        <w:rPr>
          <w:rFonts w:cstheme="minorHAnsi"/>
          <w:sz w:val="24"/>
          <w:szCs w:val="24"/>
        </w:rPr>
        <w:t xml:space="preserve">en la ciudad belga de Lieja con el acordeonista y compositor suizo Werner Thomas, quien le entregó la partitura que </w:t>
      </w:r>
      <w:r w:rsidR="0064476F">
        <w:rPr>
          <w:rFonts w:cstheme="minorHAnsi"/>
          <w:sz w:val="24"/>
          <w:szCs w:val="24"/>
        </w:rPr>
        <w:t xml:space="preserve">la lanzaría definitivamente al estrellato. Fue </w:t>
      </w:r>
      <w:r w:rsidR="0064476F" w:rsidRPr="008D291A">
        <w:rPr>
          <w:rFonts w:cstheme="minorHAnsi"/>
          <w:i/>
          <w:iCs/>
          <w:sz w:val="24"/>
          <w:szCs w:val="24"/>
        </w:rPr>
        <w:t>Los pajaritos</w:t>
      </w:r>
      <w:r w:rsidR="0064476F">
        <w:rPr>
          <w:rFonts w:cstheme="minorHAnsi"/>
          <w:sz w:val="24"/>
          <w:szCs w:val="24"/>
        </w:rPr>
        <w:t>, que, con letra y baile de la propia María Jesús,</w:t>
      </w:r>
      <w:r w:rsidR="006674BE">
        <w:rPr>
          <w:rFonts w:cstheme="minorHAnsi"/>
          <w:sz w:val="24"/>
          <w:szCs w:val="24"/>
        </w:rPr>
        <w:t xml:space="preserve"> se convirtió en un fenómeno popular</w:t>
      </w:r>
      <w:r w:rsidR="0088300F">
        <w:rPr>
          <w:rFonts w:cstheme="minorHAnsi"/>
          <w:sz w:val="24"/>
          <w:szCs w:val="24"/>
        </w:rPr>
        <w:t>, con galas por toda España, un disco de Platino e, incluso, una película dirigida por Javier Aguirre</w:t>
      </w:r>
      <w:r w:rsidR="00CD2E2D">
        <w:rPr>
          <w:rFonts w:cstheme="minorHAnsi"/>
          <w:sz w:val="24"/>
          <w:szCs w:val="24"/>
        </w:rPr>
        <w:t xml:space="preserve"> y titulada, como no podía ser de otro modo, </w:t>
      </w:r>
      <w:r w:rsidR="00CD2E2D" w:rsidRPr="008D291A">
        <w:rPr>
          <w:rFonts w:cstheme="minorHAnsi"/>
          <w:i/>
          <w:iCs/>
          <w:sz w:val="24"/>
          <w:szCs w:val="24"/>
        </w:rPr>
        <w:t>Los pajaritos</w:t>
      </w:r>
      <w:r w:rsidR="00CD2E2D">
        <w:rPr>
          <w:rFonts w:cstheme="minorHAnsi"/>
          <w:sz w:val="24"/>
          <w:szCs w:val="24"/>
        </w:rPr>
        <w:t>.</w:t>
      </w:r>
    </w:p>
    <w:p w14:paraId="0746DACC" w14:textId="77777777" w:rsidR="00127B8E" w:rsidRDefault="00127B8E" w:rsidP="001873DE">
      <w:pPr>
        <w:spacing w:after="0" w:line="240" w:lineRule="auto"/>
        <w:rPr>
          <w:rFonts w:cstheme="minorHAnsi"/>
          <w:sz w:val="24"/>
          <w:szCs w:val="24"/>
        </w:rPr>
      </w:pPr>
    </w:p>
    <w:p w14:paraId="0FBB3D8A" w14:textId="26252F32" w:rsidR="00127B8E" w:rsidRDefault="00697393" w:rsidP="001873D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2753E2">
        <w:rPr>
          <w:rFonts w:cstheme="minorHAnsi"/>
          <w:sz w:val="24"/>
          <w:szCs w:val="24"/>
        </w:rPr>
        <w:t xml:space="preserve">l 30 de octubre de 1974 entró a formar parte de SGAE. Desde entonces, </w:t>
      </w:r>
      <w:r w:rsidR="008D291A">
        <w:rPr>
          <w:rFonts w:cstheme="minorHAnsi"/>
          <w:sz w:val="24"/>
          <w:szCs w:val="24"/>
        </w:rPr>
        <w:t>llegó a publicar</w:t>
      </w:r>
      <w:r w:rsidR="00F458F4">
        <w:rPr>
          <w:rFonts w:cstheme="minorHAnsi"/>
          <w:sz w:val="24"/>
          <w:szCs w:val="24"/>
        </w:rPr>
        <w:t xml:space="preserve"> más de medio centenar de disco</w:t>
      </w:r>
      <w:r w:rsidR="00864DBA">
        <w:rPr>
          <w:rFonts w:cstheme="minorHAnsi"/>
          <w:sz w:val="24"/>
          <w:szCs w:val="24"/>
        </w:rPr>
        <w:t>s</w:t>
      </w:r>
      <w:r w:rsidR="00F458F4">
        <w:rPr>
          <w:rFonts w:cstheme="minorHAnsi"/>
          <w:sz w:val="24"/>
          <w:szCs w:val="24"/>
        </w:rPr>
        <w:t>, acompañada siempre del sonido de su acordeón</w:t>
      </w:r>
      <w:r w:rsidR="008D4495">
        <w:rPr>
          <w:rFonts w:cstheme="minorHAnsi"/>
          <w:sz w:val="24"/>
          <w:szCs w:val="24"/>
        </w:rPr>
        <w:t>, al que, como ella misma ha dicho en multitud de entrevistas, le debe todo en la vida.</w:t>
      </w:r>
    </w:p>
    <w:p w14:paraId="222C9D4B" w14:textId="77777777" w:rsidR="000F6A3E" w:rsidRDefault="000F6A3E" w:rsidP="001873DE">
      <w:pPr>
        <w:spacing w:after="0" w:line="240" w:lineRule="auto"/>
        <w:rPr>
          <w:rFonts w:cstheme="minorHAnsi"/>
          <w:sz w:val="24"/>
          <w:szCs w:val="24"/>
        </w:rPr>
      </w:pPr>
    </w:p>
    <w:p w14:paraId="2B0C6BFC" w14:textId="77777777" w:rsidR="000F6A3E" w:rsidRDefault="000F6A3E" w:rsidP="001873DE">
      <w:pPr>
        <w:spacing w:after="0" w:line="240" w:lineRule="auto"/>
        <w:rPr>
          <w:rFonts w:cstheme="minorHAnsi"/>
          <w:sz w:val="24"/>
          <w:szCs w:val="24"/>
        </w:rPr>
      </w:pPr>
    </w:p>
    <w:p w14:paraId="43EB9124" w14:textId="0EF5FB34" w:rsidR="000F6A3E" w:rsidRDefault="00B63F11" w:rsidP="000F6A3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JUAN VICENTE MARTÍNEZ LUCIANO</w:t>
      </w:r>
      <w:r w:rsidR="000F6A3E">
        <w:rPr>
          <w:rFonts w:cstheme="minorHAnsi"/>
          <w:b/>
          <w:bCs/>
          <w:sz w:val="24"/>
          <w:szCs w:val="24"/>
        </w:rPr>
        <w:t xml:space="preserve"> (</w:t>
      </w:r>
      <w:r>
        <w:rPr>
          <w:rFonts w:cstheme="minorHAnsi"/>
          <w:b/>
          <w:bCs/>
          <w:sz w:val="24"/>
          <w:szCs w:val="24"/>
        </w:rPr>
        <w:t>Alicante</w:t>
      </w:r>
      <w:r w:rsidR="000F6A3E">
        <w:rPr>
          <w:rFonts w:cstheme="minorHAnsi"/>
          <w:b/>
          <w:bCs/>
          <w:sz w:val="24"/>
          <w:szCs w:val="24"/>
        </w:rPr>
        <w:t>, 195</w:t>
      </w:r>
      <w:r>
        <w:rPr>
          <w:rFonts w:cstheme="minorHAnsi"/>
          <w:b/>
          <w:bCs/>
          <w:sz w:val="24"/>
          <w:szCs w:val="24"/>
        </w:rPr>
        <w:t>5</w:t>
      </w:r>
      <w:r w:rsidR="000F6A3E">
        <w:rPr>
          <w:rFonts w:cstheme="minorHAnsi"/>
          <w:b/>
          <w:bCs/>
          <w:sz w:val="24"/>
          <w:szCs w:val="24"/>
        </w:rPr>
        <w:t>)</w:t>
      </w:r>
    </w:p>
    <w:p w14:paraId="47D98DE7" w14:textId="0C2ABF91" w:rsidR="00D90D85" w:rsidRDefault="00A502F9" w:rsidP="000F6A3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Fue profesor </w:t>
      </w:r>
      <w:r w:rsidR="00BA5F06">
        <w:rPr>
          <w:rFonts w:cstheme="minorHAnsi"/>
          <w:sz w:val="24"/>
          <w:szCs w:val="24"/>
        </w:rPr>
        <w:t>de Filología Inglesa en la Universidad de Valencia</w:t>
      </w:r>
      <w:r w:rsidR="00E9655A">
        <w:rPr>
          <w:rFonts w:cstheme="minorHAnsi"/>
          <w:sz w:val="24"/>
          <w:szCs w:val="24"/>
        </w:rPr>
        <w:t>, investigador</w:t>
      </w:r>
      <w:r w:rsidR="00B1336D">
        <w:rPr>
          <w:rFonts w:cstheme="minorHAnsi"/>
          <w:sz w:val="24"/>
          <w:szCs w:val="24"/>
        </w:rPr>
        <w:t xml:space="preserve"> y divulgador teatral,</w:t>
      </w:r>
      <w:r w:rsidR="007B3EE1">
        <w:rPr>
          <w:rFonts w:cstheme="minorHAnsi"/>
          <w:sz w:val="24"/>
          <w:szCs w:val="24"/>
        </w:rPr>
        <w:t xml:space="preserve"> y uno de los mayores especialistas</w:t>
      </w:r>
      <w:r w:rsidR="006B6E16">
        <w:rPr>
          <w:rFonts w:cstheme="minorHAnsi"/>
          <w:sz w:val="24"/>
          <w:szCs w:val="24"/>
        </w:rPr>
        <w:t xml:space="preserve"> en </w:t>
      </w:r>
      <w:r w:rsidR="00B1336D">
        <w:rPr>
          <w:rFonts w:cstheme="minorHAnsi"/>
          <w:sz w:val="24"/>
          <w:szCs w:val="24"/>
        </w:rPr>
        <w:t>dramaturgia contemporánea</w:t>
      </w:r>
      <w:r w:rsidR="00EE75D0">
        <w:rPr>
          <w:rFonts w:cstheme="minorHAnsi"/>
          <w:sz w:val="24"/>
          <w:szCs w:val="24"/>
        </w:rPr>
        <w:t xml:space="preserve"> en lengua inglesa. </w:t>
      </w:r>
      <w:r w:rsidR="00AB4216">
        <w:rPr>
          <w:rFonts w:cstheme="minorHAnsi"/>
          <w:sz w:val="24"/>
          <w:szCs w:val="24"/>
        </w:rPr>
        <w:t xml:space="preserve">Firmó, de hecho, </w:t>
      </w:r>
      <w:r w:rsidR="00E15C4A">
        <w:rPr>
          <w:rFonts w:cstheme="minorHAnsi"/>
          <w:sz w:val="24"/>
          <w:szCs w:val="24"/>
        </w:rPr>
        <w:t>multitud de traducciones</w:t>
      </w:r>
      <w:r w:rsidR="00770FED">
        <w:rPr>
          <w:rFonts w:cstheme="minorHAnsi"/>
          <w:sz w:val="24"/>
          <w:szCs w:val="24"/>
        </w:rPr>
        <w:t xml:space="preserve"> y versiones</w:t>
      </w:r>
      <w:r w:rsidR="002D3E54">
        <w:rPr>
          <w:rFonts w:cstheme="minorHAnsi"/>
          <w:sz w:val="24"/>
          <w:szCs w:val="24"/>
        </w:rPr>
        <w:t xml:space="preserve"> de obras de autores como</w:t>
      </w:r>
      <w:r w:rsidR="00155D62">
        <w:rPr>
          <w:rFonts w:cstheme="minorHAnsi"/>
          <w:sz w:val="24"/>
          <w:szCs w:val="24"/>
        </w:rPr>
        <w:t xml:space="preserve"> </w:t>
      </w:r>
      <w:r w:rsidR="00872CD3">
        <w:rPr>
          <w:rFonts w:cstheme="minorHAnsi"/>
          <w:sz w:val="24"/>
          <w:szCs w:val="24"/>
        </w:rPr>
        <w:t xml:space="preserve">Tennessee Williams, </w:t>
      </w:r>
      <w:r w:rsidR="00531281">
        <w:rPr>
          <w:rFonts w:cstheme="minorHAnsi"/>
          <w:sz w:val="24"/>
          <w:szCs w:val="24"/>
        </w:rPr>
        <w:t xml:space="preserve">Paul Auster, Harold </w:t>
      </w:r>
      <w:proofErr w:type="spellStart"/>
      <w:r w:rsidR="00531281">
        <w:rPr>
          <w:rFonts w:cstheme="minorHAnsi"/>
          <w:sz w:val="24"/>
          <w:szCs w:val="24"/>
        </w:rPr>
        <w:t>Pinter</w:t>
      </w:r>
      <w:proofErr w:type="spellEnd"/>
      <w:r w:rsidR="00A579D4">
        <w:rPr>
          <w:rFonts w:cstheme="minorHAnsi"/>
          <w:sz w:val="24"/>
          <w:szCs w:val="24"/>
        </w:rPr>
        <w:t xml:space="preserve"> o </w:t>
      </w:r>
      <w:r w:rsidR="002964FD">
        <w:rPr>
          <w:rFonts w:cstheme="minorHAnsi"/>
          <w:sz w:val="24"/>
          <w:szCs w:val="24"/>
        </w:rPr>
        <w:t xml:space="preserve">David </w:t>
      </w:r>
      <w:proofErr w:type="spellStart"/>
      <w:r w:rsidR="002964FD">
        <w:rPr>
          <w:rFonts w:cstheme="minorHAnsi"/>
          <w:sz w:val="24"/>
          <w:szCs w:val="24"/>
        </w:rPr>
        <w:t>Mam</w:t>
      </w:r>
      <w:r w:rsidR="002D49B9">
        <w:rPr>
          <w:rFonts w:cstheme="minorHAnsi"/>
          <w:sz w:val="24"/>
          <w:szCs w:val="24"/>
        </w:rPr>
        <w:t>et</w:t>
      </w:r>
      <w:proofErr w:type="spellEnd"/>
      <w:r w:rsidR="002D49B9">
        <w:rPr>
          <w:rFonts w:cstheme="minorHAnsi"/>
          <w:sz w:val="24"/>
          <w:szCs w:val="24"/>
        </w:rPr>
        <w:t xml:space="preserve">. Con </w:t>
      </w:r>
      <w:r w:rsidR="002D49B9" w:rsidRPr="00D37B33">
        <w:rPr>
          <w:rFonts w:cstheme="minorHAnsi"/>
          <w:i/>
          <w:iCs/>
          <w:sz w:val="24"/>
          <w:szCs w:val="24"/>
        </w:rPr>
        <w:t>La costa de utopía</w:t>
      </w:r>
      <w:r w:rsidR="002D49B9">
        <w:rPr>
          <w:rFonts w:cstheme="minorHAnsi"/>
          <w:sz w:val="24"/>
          <w:szCs w:val="24"/>
        </w:rPr>
        <w:t xml:space="preserve">, de Tom Stoppard, </w:t>
      </w:r>
      <w:r w:rsidR="00A44CFA">
        <w:rPr>
          <w:rFonts w:cstheme="minorHAnsi"/>
          <w:sz w:val="24"/>
          <w:szCs w:val="24"/>
        </w:rPr>
        <w:t xml:space="preserve">obtuvo el Premio a la Mejor Traducción </w:t>
      </w:r>
      <w:r w:rsidR="00D92766">
        <w:rPr>
          <w:rFonts w:cstheme="minorHAnsi"/>
          <w:sz w:val="24"/>
          <w:szCs w:val="24"/>
        </w:rPr>
        <w:t xml:space="preserve">Teatral de la Asociación de </w:t>
      </w:r>
      <w:proofErr w:type="gramStart"/>
      <w:r w:rsidR="00D92766">
        <w:rPr>
          <w:rFonts w:cstheme="minorHAnsi"/>
          <w:sz w:val="24"/>
          <w:szCs w:val="24"/>
        </w:rPr>
        <w:t>Directores</w:t>
      </w:r>
      <w:proofErr w:type="gramEnd"/>
      <w:r w:rsidR="00D92766">
        <w:rPr>
          <w:rFonts w:cstheme="minorHAnsi"/>
          <w:sz w:val="24"/>
          <w:szCs w:val="24"/>
        </w:rPr>
        <w:t xml:space="preserve"> de Escena (ADE).</w:t>
      </w:r>
      <w:r w:rsidR="00D06471">
        <w:rPr>
          <w:rFonts w:cstheme="minorHAnsi"/>
          <w:sz w:val="24"/>
          <w:szCs w:val="24"/>
        </w:rPr>
        <w:t xml:space="preserve"> Además, fundó </w:t>
      </w:r>
      <w:r w:rsidR="00C07A82">
        <w:rPr>
          <w:rFonts w:cstheme="minorHAnsi"/>
          <w:sz w:val="24"/>
          <w:szCs w:val="24"/>
        </w:rPr>
        <w:t>las colecciones</w:t>
      </w:r>
      <w:r w:rsidR="00C07A82" w:rsidRPr="00D37B33">
        <w:rPr>
          <w:rFonts w:cstheme="minorHAnsi"/>
          <w:i/>
          <w:iCs/>
          <w:sz w:val="24"/>
          <w:szCs w:val="24"/>
        </w:rPr>
        <w:t xml:space="preserve"> Teatro Siglo XX </w:t>
      </w:r>
      <w:r w:rsidR="00C07A82">
        <w:rPr>
          <w:rFonts w:cstheme="minorHAnsi"/>
          <w:sz w:val="24"/>
          <w:szCs w:val="24"/>
        </w:rPr>
        <w:t xml:space="preserve">y </w:t>
      </w:r>
      <w:r w:rsidR="00C07A82" w:rsidRPr="00D37B33">
        <w:rPr>
          <w:rFonts w:cstheme="minorHAnsi"/>
          <w:i/>
          <w:iCs/>
          <w:sz w:val="24"/>
          <w:szCs w:val="24"/>
        </w:rPr>
        <w:t>Teatro Siglo XXI</w:t>
      </w:r>
      <w:r w:rsidR="00EA622D">
        <w:rPr>
          <w:rFonts w:cstheme="minorHAnsi"/>
          <w:sz w:val="24"/>
          <w:szCs w:val="24"/>
        </w:rPr>
        <w:t>, en las que editó más un centenar de textos</w:t>
      </w:r>
      <w:r w:rsidR="00B76514">
        <w:rPr>
          <w:rFonts w:cstheme="minorHAnsi"/>
          <w:sz w:val="24"/>
          <w:szCs w:val="24"/>
        </w:rPr>
        <w:t>, y</w:t>
      </w:r>
      <w:r w:rsidR="00D92510">
        <w:rPr>
          <w:rFonts w:cstheme="minorHAnsi"/>
          <w:sz w:val="24"/>
          <w:szCs w:val="24"/>
        </w:rPr>
        <w:t xml:space="preserve"> la productora teatral </w:t>
      </w:r>
      <w:proofErr w:type="spellStart"/>
      <w:r w:rsidR="00D92510">
        <w:rPr>
          <w:rFonts w:cstheme="minorHAnsi"/>
          <w:sz w:val="24"/>
          <w:szCs w:val="24"/>
        </w:rPr>
        <w:t>Dramat</w:t>
      </w:r>
      <w:r w:rsidR="00567FBE">
        <w:rPr>
          <w:rFonts w:cstheme="minorHAnsi"/>
          <w:sz w:val="24"/>
          <w:szCs w:val="24"/>
        </w:rPr>
        <w:t>ú</w:t>
      </w:r>
      <w:r w:rsidR="00D92510">
        <w:rPr>
          <w:rFonts w:cstheme="minorHAnsi"/>
          <w:sz w:val="24"/>
          <w:szCs w:val="24"/>
        </w:rPr>
        <w:t>rgia</w:t>
      </w:r>
      <w:proofErr w:type="spellEnd"/>
      <w:r w:rsidR="00D92510">
        <w:rPr>
          <w:rFonts w:cstheme="minorHAnsi"/>
          <w:sz w:val="24"/>
          <w:szCs w:val="24"/>
        </w:rPr>
        <w:t xml:space="preserve"> 2000</w:t>
      </w:r>
      <w:r w:rsidR="00567FBE">
        <w:rPr>
          <w:rFonts w:cstheme="minorHAnsi"/>
          <w:sz w:val="24"/>
          <w:szCs w:val="24"/>
        </w:rPr>
        <w:t xml:space="preserve">, con la que estrenó </w:t>
      </w:r>
      <w:r w:rsidR="006E1030">
        <w:rPr>
          <w:rFonts w:cstheme="minorHAnsi"/>
          <w:sz w:val="24"/>
          <w:szCs w:val="24"/>
        </w:rPr>
        <w:t>obras</w:t>
      </w:r>
      <w:r w:rsidR="00567FBE">
        <w:rPr>
          <w:rFonts w:cstheme="minorHAnsi"/>
          <w:sz w:val="24"/>
          <w:szCs w:val="24"/>
        </w:rPr>
        <w:t xml:space="preserve"> de creadores valencianos</w:t>
      </w:r>
      <w:r w:rsidR="006F7F56">
        <w:rPr>
          <w:rFonts w:cstheme="minorHAnsi"/>
          <w:sz w:val="24"/>
          <w:szCs w:val="24"/>
        </w:rPr>
        <w:t xml:space="preserve"> como Roberto García o Juli Disla.</w:t>
      </w:r>
      <w:r w:rsidR="006C7BBC">
        <w:rPr>
          <w:rFonts w:cstheme="minorHAnsi"/>
          <w:sz w:val="24"/>
          <w:szCs w:val="24"/>
        </w:rPr>
        <w:t xml:space="preserve"> </w:t>
      </w:r>
      <w:r w:rsidR="003E6703">
        <w:rPr>
          <w:rFonts w:cstheme="minorHAnsi"/>
          <w:sz w:val="24"/>
          <w:szCs w:val="24"/>
        </w:rPr>
        <w:t>Ostentó cargos públicos</w:t>
      </w:r>
      <w:r w:rsidR="00DE48FA">
        <w:rPr>
          <w:rFonts w:cstheme="minorHAnsi"/>
          <w:sz w:val="24"/>
          <w:szCs w:val="24"/>
        </w:rPr>
        <w:t>,</w:t>
      </w:r>
      <w:r w:rsidR="003E6703">
        <w:rPr>
          <w:rFonts w:cstheme="minorHAnsi"/>
          <w:sz w:val="24"/>
          <w:szCs w:val="24"/>
        </w:rPr>
        <w:t xml:space="preserve"> como el de director general de </w:t>
      </w:r>
      <w:proofErr w:type="spellStart"/>
      <w:r w:rsidR="00EC7D47">
        <w:rPr>
          <w:rFonts w:cstheme="minorHAnsi"/>
          <w:sz w:val="24"/>
          <w:szCs w:val="24"/>
        </w:rPr>
        <w:t>Teatres</w:t>
      </w:r>
      <w:proofErr w:type="spellEnd"/>
      <w:r w:rsidR="00EC7D47">
        <w:rPr>
          <w:rFonts w:cstheme="minorHAnsi"/>
          <w:sz w:val="24"/>
          <w:szCs w:val="24"/>
        </w:rPr>
        <w:t xml:space="preserve"> de la Generalitat</w:t>
      </w:r>
      <w:r w:rsidR="00002B8A">
        <w:rPr>
          <w:rFonts w:cstheme="minorHAnsi"/>
          <w:sz w:val="24"/>
          <w:szCs w:val="24"/>
        </w:rPr>
        <w:t xml:space="preserve"> Valenciana</w:t>
      </w:r>
      <w:r w:rsidR="00DE48FA">
        <w:rPr>
          <w:rFonts w:cstheme="minorHAnsi"/>
          <w:sz w:val="24"/>
          <w:szCs w:val="24"/>
        </w:rPr>
        <w:t xml:space="preserve">, y dirigió </w:t>
      </w:r>
      <w:r w:rsidR="009C28B6">
        <w:rPr>
          <w:rFonts w:cstheme="minorHAnsi"/>
          <w:sz w:val="24"/>
          <w:szCs w:val="24"/>
        </w:rPr>
        <w:t>el festival Sagunt a Escena</w:t>
      </w:r>
      <w:r w:rsidR="00C26D5D">
        <w:rPr>
          <w:rFonts w:cstheme="minorHAnsi"/>
          <w:sz w:val="24"/>
          <w:szCs w:val="24"/>
        </w:rPr>
        <w:t>. Respecto a SGAE, donde ingresó como socio el 17 de noviembre de 1980,</w:t>
      </w:r>
      <w:r w:rsidR="002F7889">
        <w:rPr>
          <w:rFonts w:cstheme="minorHAnsi"/>
          <w:sz w:val="24"/>
          <w:szCs w:val="24"/>
        </w:rPr>
        <w:t xml:space="preserve"> fue miembro de su Consejo Territorial en la Comunidad Valenciana de</w:t>
      </w:r>
      <w:r w:rsidR="0063017E">
        <w:rPr>
          <w:rFonts w:cstheme="minorHAnsi"/>
          <w:sz w:val="24"/>
          <w:szCs w:val="24"/>
        </w:rPr>
        <w:t xml:space="preserve"> 2020 hasta 2022.</w:t>
      </w:r>
    </w:p>
    <w:p w14:paraId="3FF2600C" w14:textId="77777777" w:rsidR="00D90D85" w:rsidRDefault="00D90D85" w:rsidP="000F6A3E">
      <w:pPr>
        <w:spacing w:after="0" w:line="240" w:lineRule="auto"/>
        <w:rPr>
          <w:rFonts w:cstheme="minorHAnsi"/>
          <w:sz w:val="24"/>
          <w:szCs w:val="24"/>
        </w:rPr>
      </w:pPr>
    </w:p>
    <w:p w14:paraId="6C02D67E" w14:textId="4D1E68A6" w:rsidR="000F6A3E" w:rsidRDefault="00D90D85" w:rsidP="000F6A3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 currículo, como </w:t>
      </w:r>
      <w:r w:rsidR="00C31A72">
        <w:rPr>
          <w:rFonts w:cstheme="minorHAnsi"/>
          <w:sz w:val="24"/>
          <w:szCs w:val="24"/>
        </w:rPr>
        <w:t>se ve</w:t>
      </w:r>
      <w:r>
        <w:rPr>
          <w:rFonts w:cstheme="minorHAnsi"/>
          <w:sz w:val="24"/>
          <w:szCs w:val="24"/>
        </w:rPr>
        <w:t>, fue inabarcable.</w:t>
      </w:r>
      <w:r w:rsidR="00EC3A39">
        <w:rPr>
          <w:rFonts w:cstheme="minorHAnsi"/>
          <w:sz w:val="24"/>
          <w:szCs w:val="24"/>
        </w:rPr>
        <w:t xml:space="preserve"> </w:t>
      </w:r>
      <w:r w:rsidR="00BF36C5">
        <w:rPr>
          <w:rFonts w:cstheme="minorHAnsi"/>
          <w:sz w:val="24"/>
          <w:szCs w:val="24"/>
        </w:rPr>
        <w:t>Nos quedamos</w:t>
      </w:r>
      <w:r w:rsidR="00EC3A39">
        <w:rPr>
          <w:rFonts w:cstheme="minorHAnsi"/>
          <w:sz w:val="24"/>
          <w:szCs w:val="24"/>
        </w:rPr>
        <w:t xml:space="preserve">, sin embargo, con el titular que se le dedicó en </w:t>
      </w:r>
      <w:r w:rsidR="00EC3A39" w:rsidRPr="00552DEC">
        <w:rPr>
          <w:rFonts w:cstheme="minorHAnsi"/>
          <w:i/>
          <w:iCs/>
          <w:sz w:val="24"/>
          <w:szCs w:val="24"/>
        </w:rPr>
        <w:t>El País</w:t>
      </w:r>
      <w:r w:rsidR="00432DA9" w:rsidRPr="00552DEC">
        <w:rPr>
          <w:rFonts w:cstheme="minorHAnsi"/>
          <w:i/>
          <w:iCs/>
          <w:sz w:val="24"/>
          <w:szCs w:val="24"/>
        </w:rPr>
        <w:t xml:space="preserve"> </w:t>
      </w:r>
      <w:r w:rsidR="00432DA9">
        <w:rPr>
          <w:rFonts w:cstheme="minorHAnsi"/>
          <w:sz w:val="24"/>
          <w:szCs w:val="24"/>
        </w:rPr>
        <w:t xml:space="preserve">a raíz de su fallecimiento, el 25 de abril de 2022. Decía: </w:t>
      </w:r>
      <w:r w:rsidR="009B4E48">
        <w:rPr>
          <w:rFonts w:cstheme="minorHAnsi"/>
          <w:sz w:val="24"/>
          <w:szCs w:val="24"/>
        </w:rPr>
        <w:t>“Adió</w:t>
      </w:r>
      <w:r w:rsidR="00424A80">
        <w:rPr>
          <w:rFonts w:cstheme="minorHAnsi"/>
          <w:sz w:val="24"/>
          <w:szCs w:val="24"/>
        </w:rPr>
        <w:t>s</w:t>
      </w:r>
      <w:r w:rsidR="009B4E48">
        <w:rPr>
          <w:rFonts w:cstheme="minorHAnsi"/>
          <w:sz w:val="24"/>
          <w:szCs w:val="24"/>
        </w:rPr>
        <w:t xml:space="preserve"> a Martínez Luciano, un hombre de teatro, bueno, culto y elegante”. </w:t>
      </w:r>
      <w:r w:rsidR="00043028">
        <w:rPr>
          <w:rFonts w:cstheme="minorHAnsi"/>
          <w:sz w:val="24"/>
          <w:szCs w:val="24"/>
        </w:rPr>
        <w:t>Suscribimos cada una de esas palabras, p</w:t>
      </w:r>
      <w:r w:rsidR="009B4E48">
        <w:rPr>
          <w:rFonts w:cstheme="minorHAnsi"/>
          <w:sz w:val="24"/>
          <w:szCs w:val="24"/>
        </w:rPr>
        <w:t>orque así también l</w:t>
      </w:r>
      <w:r w:rsidR="00043028">
        <w:rPr>
          <w:rFonts w:cstheme="minorHAnsi"/>
          <w:sz w:val="24"/>
          <w:szCs w:val="24"/>
        </w:rPr>
        <w:t>o</w:t>
      </w:r>
      <w:r w:rsidR="009B4E48">
        <w:rPr>
          <w:rFonts w:cstheme="minorHAnsi"/>
          <w:sz w:val="24"/>
          <w:szCs w:val="24"/>
        </w:rPr>
        <w:t xml:space="preserve"> recordamos </w:t>
      </w:r>
      <w:r w:rsidR="00424A80">
        <w:rPr>
          <w:rFonts w:cstheme="minorHAnsi"/>
          <w:sz w:val="24"/>
          <w:szCs w:val="24"/>
        </w:rPr>
        <w:t>quienes le tratamos</w:t>
      </w:r>
      <w:r w:rsidR="00A53639">
        <w:rPr>
          <w:rFonts w:cstheme="minorHAnsi"/>
          <w:sz w:val="24"/>
          <w:szCs w:val="24"/>
        </w:rPr>
        <w:t xml:space="preserve"> en esta misma sede</w:t>
      </w:r>
      <w:r w:rsidR="001950FA">
        <w:rPr>
          <w:rFonts w:cstheme="minorHAnsi"/>
          <w:sz w:val="24"/>
          <w:szCs w:val="24"/>
        </w:rPr>
        <w:t xml:space="preserve"> de SGAE</w:t>
      </w:r>
      <w:r w:rsidR="00A53639">
        <w:rPr>
          <w:rFonts w:cstheme="minorHAnsi"/>
          <w:sz w:val="24"/>
          <w:szCs w:val="24"/>
        </w:rPr>
        <w:t xml:space="preserve">: amable, encantador y con una </w:t>
      </w:r>
      <w:r w:rsidR="001950FA">
        <w:rPr>
          <w:rFonts w:cstheme="minorHAnsi"/>
          <w:sz w:val="24"/>
          <w:szCs w:val="24"/>
        </w:rPr>
        <w:t>eterna sonrisa</w:t>
      </w:r>
      <w:r w:rsidR="00D7112A">
        <w:rPr>
          <w:rFonts w:cstheme="minorHAnsi"/>
          <w:sz w:val="24"/>
          <w:szCs w:val="24"/>
        </w:rPr>
        <w:t xml:space="preserve">. </w:t>
      </w:r>
    </w:p>
    <w:p w14:paraId="6A30F724" w14:textId="77777777" w:rsidR="008B40A6" w:rsidRDefault="008B40A6" w:rsidP="001873DE">
      <w:pPr>
        <w:spacing w:after="0" w:line="240" w:lineRule="auto"/>
        <w:rPr>
          <w:rFonts w:cstheme="minorHAnsi"/>
          <w:sz w:val="24"/>
          <w:szCs w:val="24"/>
        </w:rPr>
      </w:pPr>
    </w:p>
    <w:p w14:paraId="20125AB3" w14:textId="77777777" w:rsidR="009B4C1F" w:rsidRDefault="009B4C1F" w:rsidP="00621D33">
      <w:pPr>
        <w:spacing w:line="240" w:lineRule="auto"/>
      </w:pPr>
    </w:p>
    <w:sectPr w:rsidR="009B4C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C4"/>
    <w:rsid w:val="00000C4B"/>
    <w:rsid w:val="00002B8A"/>
    <w:rsid w:val="00003327"/>
    <w:rsid w:val="0001005F"/>
    <w:rsid w:val="00013C1C"/>
    <w:rsid w:val="00015196"/>
    <w:rsid w:val="00015720"/>
    <w:rsid w:val="00017F4A"/>
    <w:rsid w:val="00021B8C"/>
    <w:rsid w:val="00022621"/>
    <w:rsid w:val="00033B17"/>
    <w:rsid w:val="0003704C"/>
    <w:rsid w:val="000413FA"/>
    <w:rsid w:val="00043028"/>
    <w:rsid w:val="00047DE4"/>
    <w:rsid w:val="00050F42"/>
    <w:rsid w:val="000526CA"/>
    <w:rsid w:val="0005771B"/>
    <w:rsid w:val="000579D6"/>
    <w:rsid w:val="000610B5"/>
    <w:rsid w:val="00061EAE"/>
    <w:rsid w:val="00061F56"/>
    <w:rsid w:val="000777DB"/>
    <w:rsid w:val="0008474D"/>
    <w:rsid w:val="00085C91"/>
    <w:rsid w:val="000A365C"/>
    <w:rsid w:val="000B10FF"/>
    <w:rsid w:val="000C0915"/>
    <w:rsid w:val="000C43C5"/>
    <w:rsid w:val="000C6B62"/>
    <w:rsid w:val="000E1DF1"/>
    <w:rsid w:val="000E4BB4"/>
    <w:rsid w:val="000F0406"/>
    <w:rsid w:val="000F1F0F"/>
    <w:rsid w:val="000F5B32"/>
    <w:rsid w:val="000F666D"/>
    <w:rsid w:val="000F6A3E"/>
    <w:rsid w:val="001016D2"/>
    <w:rsid w:val="001075FD"/>
    <w:rsid w:val="00110214"/>
    <w:rsid w:val="00120BAE"/>
    <w:rsid w:val="00120DFB"/>
    <w:rsid w:val="00127B8E"/>
    <w:rsid w:val="001468BA"/>
    <w:rsid w:val="001474D0"/>
    <w:rsid w:val="00147D39"/>
    <w:rsid w:val="00153052"/>
    <w:rsid w:val="00153426"/>
    <w:rsid w:val="00155D62"/>
    <w:rsid w:val="001578B7"/>
    <w:rsid w:val="001614AA"/>
    <w:rsid w:val="00161AE4"/>
    <w:rsid w:val="00167DBC"/>
    <w:rsid w:val="00171F3F"/>
    <w:rsid w:val="00173A34"/>
    <w:rsid w:val="00177D55"/>
    <w:rsid w:val="00185E1E"/>
    <w:rsid w:val="00186B42"/>
    <w:rsid w:val="001873DE"/>
    <w:rsid w:val="001950FA"/>
    <w:rsid w:val="00195422"/>
    <w:rsid w:val="001A08E7"/>
    <w:rsid w:val="001A1F36"/>
    <w:rsid w:val="001A2DF2"/>
    <w:rsid w:val="001A2F52"/>
    <w:rsid w:val="001A54F5"/>
    <w:rsid w:val="001A7962"/>
    <w:rsid w:val="001A7E6E"/>
    <w:rsid w:val="001B0FE7"/>
    <w:rsid w:val="001B4A07"/>
    <w:rsid w:val="001B6E2A"/>
    <w:rsid w:val="001C0E58"/>
    <w:rsid w:val="001C156C"/>
    <w:rsid w:val="001C1CD2"/>
    <w:rsid w:val="001C58A3"/>
    <w:rsid w:val="001D282E"/>
    <w:rsid w:val="001D2CBA"/>
    <w:rsid w:val="001D55E8"/>
    <w:rsid w:val="001E49E1"/>
    <w:rsid w:val="001F1CF2"/>
    <w:rsid w:val="001F6FD3"/>
    <w:rsid w:val="0020279E"/>
    <w:rsid w:val="00207A86"/>
    <w:rsid w:val="0021105D"/>
    <w:rsid w:val="002123E6"/>
    <w:rsid w:val="0021293B"/>
    <w:rsid w:val="00214684"/>
    <w:rsid w:val="00231598"/>
    <w:rsid w:val="00237861"/>
    <w:rsid w:val="00237CF1"/>
    <w:rsid w:val="00241B64"/>
    <w:rsid w:val="0024259F"/>
    <w:rsid w:val="002461FB"/>
    <w:rsid w:val="00253F6E"/>
    <w:rsid w:val="002557F9"/>
    <w:rsid w:val="00257B35"/>
    <w:rsid w:val="00260BD8"/>
    <w:rsid w:val="00263D2B"/>
    <w:rsid w:val="0026605B"/>
    <w:rsid w:val="0027093D"/>
    <w:rsid w:val="00272C70"/>
    <w:rsid w:val="002753E2"/>
    <w:rsid w:val="00283D58"/>
    <w:rsid w:val="00284215"/>
    <w:rsid w:val="0028640D"/>
    <w:rsid w:val="00294563"/>
    <w:rsid w:val="002964FD"/>
    <w:rsid w:val="002A11DE"/>
    <w:rsid w:val="002B0060"/>
    <w:rsid w:val="002B0E4D"/>
    <w:rsid w:val="002B4EAC"/>
    <w:rsid w:val="002B6503"/>
    <w:rsid w:val="002B7631"/>
    <w:rsid w:val="002C3421"/>
    <w:rsid w:val="002C62B7"/>
    <w:rsid w:val="002C7080"/>
    <w:rsid w:val="002D2B56"/>
    <w:rsid w:val="002D2C68"/>
    <w:rsid w:val="002D3E54"/>
    <w:rsid w:val="002D49B9"/>
    <w:rsid w:val="002D7216"/>
    <w:rsid w:val="002E2414"/>
    <w:rsid w:val="002F0ED9"/>
    <w:rsid w:val="002F1B8B"/>
    <w:rsid w:val="002F44A9"/>
    <w:rsid w:val="002F7889"/>
    <w:rsid w:val="00307C1C"/>
    <w:rsid w:val="00312457"/>
    <w:rsid w:val="0031467C"/>
    <w:rsid w:val="00314900"/>
    <w:rsid w:val="00316A7B"/>
    <w:rsid w:val="00323005"/>
    <w:rsid w:val="003300A2"/>
    <w:rsid w:val="00331675"/>
    <w:rsid w:val="00332BB2"/>
    <w:rsid w:val="0034570A"/>
    <w:rsid w:val="003470DE"/>
    <w:rsid w:val="00351195"/>
    <w:rsid w:val="00360536"/>
    <w:rsid w:val="00364FB5"/>
    <w:rsid w:val="0036588C"/>
    <w:rsid w:val="00370F7F"/>
    <w:rsid w:val="00372EF4"/>
    <w:rsid w:val="00374627"/>
    <w:rsid w:val="003746CE"/>
    <w:rsid w:val="00374F45"/>
    <w:rsid w:val="003817B2"/>
    <w:rsid w:val="00387507"/>
    <w:rsid w:val="003974EE"/>
    <w:rsid w:val="003A249B"/>
    <w:rsid w:val="003A6B79"/>
    <w:rsid w:val="003B1E53"/>
    <w:rsid w:val="003C59EA"/>
    <w:rsid w:val="003D1A26"/>
    <w:rsid w:val="003D2793"/>
    <w:rsid w:val="003D6C27"/>
    <w:rsid w:val="003D6EC5"/>
    <w:rsid w:val="003D76F6"/>
    <w:rsid w:val="003E2DED"/>
    <w:rsid w:val="003E4440"/>
    <w:rsid w:val="003E6703"/>
    <w:rsid w:val="003F32AA"/>
    <w:rsid w:val="003F42E5"/>
    <w:rsid w:val="00400C1D"/>
    <w:rsid w:val="00402118"/>
    <w:rsid w:val="00405D1E"/>
    <w:rsid w:val="00411F3A"/>
    <w:rsid w:val="004134E3"/>
    <w:rsid w:val="004134FD"/>
    <w:rsid w:val="004171EE"/>
    <w:rsid w:val="00420E63"/>
    <w:rsid w:val="00424A80"/>
    <w:rsid w:val="00430995"/>
    <w:rsid w:val="0043108F"/>
    <w:rsid w:val="00432CD9"/>
    <w:rsid w:val="00432DA9"/>
    <w:rsid w:val="00434031"/>
    <w:rsid w:val="0043416D"/>
    <w:rsid w:val="00434AA8"/>
    <w:rsid w:val="00441D33"/>
    <w:rsid w:val="00446C7C"/>
    <w:rsid w:val="004530B6"/>
    <w:rsid w:val="00453A18"/>
    <w:rsid w:val="00453E58"/>
    <w:rsid w:val="0045759B"/>
    <w:rsid w:val="00473970"/>
    <w:rsid w:val="0047584B"/>
    <w:rsid w:val="004779D3"/>
    <w:rsid w:val="00490345"/>
    <w:rsid w:val="004A3A88"/>
    <w:rsid w:val="004A40EA"/>
    <w:rsid w:val="004A44B1"/>
    <w:rsid w:val="004A5803"/>
    <w:rsid w:val="004A6912"/>
    <w:rsid w:val="004B01AA"/>
    <w:rsid w:val="004B4F1B"/>
    <w:rsid w:val="004C1D1E"/>
    <w:rsid w:val="004C72C6"/>
    <w:rsid w:val="004D0977"/>
    <w:rsid w:val="004D1FC5"/>
    <w:rsid w:val="004D4507"/>
    <w:rsid w:val="004D5E2E"/>
    <w:rsid w:val="004E12FA"/>
    <w:rsid w:val="004E30CB"/>
    <w:rsid w:val="004E37A9"/>
    <w:rsid w:val="004E5189"/>
    <w:rsid w:val="004E640C"/>
    <w:rsid w:val="004E7F80"/>
    <w:rsid w:val="004F0785"/>
    <w:rsid w:val="004F2F65"/>
    <w:rsid w:val="004F424F"/>
    <w:rsid w:val="00500CF6"/>
    <w:rsid w:val="005033C2"/>
    <w:rsid w:val="00504B4E"/>
    <w:rsid w:val="0050603D"/>
    <w:rsid w:val="00506168"/>
    <w:rsid w:val="00510B66"/>
    <w:rsid w:val="005119AD"/>
    <w:rsid w:val="00517B15"/>
    <w:rsid w:val="00522772"/>
    <w:rsid w:val="00527671"/>
    <w:rsid w:val="00531281"/>
    <w:rsid w:val="005374C6"/>
    <w:rsid w:val="00544132"/>
    <w:rsid w:val="00545D42"/>
    <w:rsid w:val="005469A4"/>
    <w:rsid w:val="00552121"/>
    <w:rsid w:val="00552DEC"/>
    <w:rsid w:val="005530D6"/>
    <w:rsid w:val="00555C65"/>
    <w:rsid w:val="00555E07"/>
    <w:rsid w:val="00561226"/>
    <w:rsid w:val="005638C5"/>
    <w:rsid w:val="00567FBE"/>
    <w:rsid w:val="00571C14"/>
    <w:rsid w:val="00586EE8"/>
    <w:rsid w:val="00587495"/>
    <w:rsid w:val="00591B7B"/>
    <w:rsid w:val="00595832"/>
    <w:rsid w:val="005A017E"/>
    <w:rsid w:val="005A0745"/>
    <w:rsid w:val="005A377B"/>
    <w:rsid w:val="005A4AFC"/>
    <w:rsid w:val="005A7D24"/>
    <w:rsid w:val="005C3881"/>
    <w:rsid w:val="005C52D7"/>
    <w:rsid w:val="005D13DA"/>
    <w:rsid w:val="005E282B"/>
    <w:rsid w:val="005F00A1"/>
    <w:rsid w:val="005F1C36"/>
    <w:rsid w:val="005F3E29"/>
    <w:rsid w:val="00607B69"/>
    <w:rsid w:val="00610BA6"/>
    <w:rsid w:val="006119C0"/>
    <w:rsid w:val="00615A84"/>
    <w:rsid w:val="00621D33"/>
    <w:rsid w:val="00622097"/>
    <w:rsid w:val="0063017E"/>
    <w:rsid w:val="00631E45"/>
    <w:rsid w:val="00633826"/>
    <w:rsid w:val="00635021"/>
    <w:rsid w:val="00635C94"/>
    <w:rsid w:val="00636A64"/>
    <w:rsid w:val="0064476F"/>
    <w:rsid w:val="00651C4F"/>
    <w:rsid w:val="006529AD"/>
    <w:rsid w:val="006536E0"/>
    <w:rsid w:val="00655528"/>
    <w:rsid w:val="00660CFE"/>
    <w:rsid w:val="006633E2"/>
    <w:rsid w:val="00666484"/>
    <w:rsid w:val="006674BE"/>
    <w:rsid w:val="0066773D"/>
    <w:rsid w:val="00673E7D"/>
    <w:rsid w:val="0067520F"/>
    <w:rsid w:val="00682E27"/>
    <w:rsid w:val="006852B5"/>
    <w:rsid w:val="00685DDF"/>
    <w:rsid w:val="00686DB1"/>
    <w:rsid w:val="00693B6B"/>
    <w:rsid w:val="00697393"/>
    <w:rsid w:val="00697682"/>
    <w:rsid w:val="00697FF9"/>
    <w:rsid w:val="006A078F"/>
    <w:rsid w:val="006A43FD"/>
    <w:rsid w:val="006A57F7"/>
    <w:rsid w:val="006A7FEC"/>
    <w:rsid w:val="006B20B5"/>
    <w:rsid w:val="006B5089"/>
    <w:rsid w:val="006B6E16"/>
    <w:rsid w:val="006C0D29"/>
    <w:rsid w:val="006C116D"/>
    <w:rsid w:val="006C6284"/>
    <w:rsid w:val="006C7BBC"/>
    <w:rsid w:val="006E1030"/>
    <w:rsid w:val="006E3070"/>
    <w:rsid w:val="006F23DE"/>
    <w:rsid w:val="006F7F56"/>
    <w:rsid w:val="00703666"/>
    <w:rsid w:val="00705DEB"/>
    <w:rsid w:val="00706032"/>
    <w:rsid w:val="00715F2D"/>
    <w:rsid w:val="00716E56"/>
    <w:rsid w:val="00716F0D"/>
    <w:rsid w:val="00717F49"/>
    <w:rsid w:val="007215EC"/>
    <w:rsid w:val="00723EDD"/>
    <w:rsid w:val="00727EE8"/>
    <w:rsid w:val="00735D1F"/>
    <w:rsid w:val="0074596D"/>
    <w:rsid w:val="007479D5"/>
    <w:rsid w:val="0075046D"/>
    <w:rsid w:val="0075572A"/>
    <w:rsid w:val="007563BA"/>
    <w:rsid w:val="0076240E"/>
    <w:rsid w:val="00765E3D"/>
    <w:rsid w:val="00770FED"/>
    <w:rsid w:val="0077467C"/>
    <w:rsid w:val="00775B4E"/>
    <w:rsid w:val="00777C8C"/>
    <w:rsid w:val="0078535D"/>
    <w:rsid w:val="007907B4"/>
    <w:rsid w:val="00791709"/>
    <w:rsid w:val="00794B6C"/>
    <w:rsid w:val="00795237"/>
    <w:rsid w:val="007A1D3A"/>
    <w:rsid w:val="007A27C3"/>
    <w:rsid w:val="007B3EE1"/>
    <w:rsid w:val="007B6A89"/>
    <w:rsid w:val="007C0B22"/>
    <w:rsid w:val="007C2189"/>
    <w:rsid w:val="007D01FB"/>
    <w:rsid w:val="007D0CEE"/>
    <w:rsid w:val="007D57C4"/>
    <w:rsid w:val="007D7552"/>
    <w:rsid w:val="007E1D05"/>
    <w:rsid w:val="007E2B91"/>
    <w:rsid w:val="007E4AC0"/>
    <w:rsid w:val="007E6428"/>
    <w:rsid w:val="007E6B6F"/>
    <w:rsid w:val="007F4185"/>
    <w:rsid w:val="00800B3E"/>
    <w:rsid w:val="00810015"/>
    <w:rsid w:val="008232E2"/>
    <w:rsid w:val="00824DBD"/>
    <w:rsid w:val="00830C7D"/>
    <w:rsid w:val="008331CC"/>
    <w:rsid w:val="0083540F"/>
    <w:rsid w:val="00835975"/>
    <w:rsid w:val="0083658F"/>
    <w:rsid w:val="00840713"/>
    <w:rsid w:val="008416B6"/>
    <w:rsid w:val="00841FCA"/>
    <w:rsid w:val="00842E0C"/>
    <w:rsid w:val="00843642"/>
    <w:rsid w:val="008453F7"/>
    <w:rsid w:val="0085016B"/>
    <w:rsid w:val="00854DB9"/>
    <w:rsid w:val="00862A03"/>
    <w:rsid w:val="00864DBA"/>
    <w:rsid w:val="0086581A"/>
    <w:rsid w:val="00872CD3"/>
    <w:rsid w:val="0087366C"/>
    <w:rsid w:val="00876215"/>
    <w:rsid w:val="00876AFC"/>
    <w:rsid w:val="00881D4A"/>
    <w:rsid w:val="00882190"/>
    <w:rsid w:val="0088300F"/>
    <w:rsid w:val="0088606F"/>
    <w:rsid w:val="00894D5A"/>
    <w:rsid w:val="008A3D4F"/>
    <w:rsid w:val="008B0697"/>
    <w:rsid w:val="008B2434"/>
    <w:rsid w:val="008B32CB"/>
    <w:rsid w:val="008B40A6"/>
    <w:rsid w:val="008B6400"/>
    <w:rsid w:val="008C6200"/>
    <w:rsid w:val="008D1325"/>
    <w:rsid w:val="008D291A"/>
    <w:rsid w:val="008D4495"/>
    <w:rsid w:val="008D7E19"/>
    <w:rsid w:val="008E4FEF"/>
    <w:rsid w:val="008E5B9C"/>
    <w:rsid w:val="008E73B0"/>
    <w:rsid w:val="008E77AC"/>
    <w:rsid w:val="008E7A75"/>
    <w:rsid w:val="008F15E2"/>
    <w:rsid w:val="008F5BBD"/>
    <w:rsid w:val="008F6537"/>
    <w:rsid w:val="008F7845"/>
    <w:rsid w:val="00907309"/>
    <w:rsid w:val="00907447"/>
    <w:rsid w:val="009078F2"/>
    <w:rsid w:val="0091588C"/>
    <w:rsid w:val="00917DF8"/>
    <w:rsid w:val="0092239A"/>
    <w:rsid w:val="00923934"/>
    <w:rsid w:val="009271F0"/>
    <w:rsid w:val="00933180"/>
    <w:rsid w:val="00933512"/>
    <w:rsid w:val="00935060"/>
    <w:rsid w:val="00936A33"/>
    <w:rsid w:val="009476B8"/>
    <w:rsid w:val="009513A0"/>
    <w:rsid w:val="00952FEB"/>
    <w:rsid w:val="00953DEA"/>
    <w:rsid w:val="00955B3F"/>
    <w:rsid w:val="00956259"/>
    <w:rsid w:val="00962AEB"/>
    <w:rsid w:val="00971AAD"/>
    <w:rsid w:val="009801B8"/>
    <w:rsid w:val="0098308E"/>
    <w:rsid w:val="0098342F"/>
    <w:rsid w:val="009865D5"/>
    <w:rsid w:val="00986E03"/>
    <w:rsid w:val="009916C1"/>
    <w:rsid w:val="00991D47"/>
    <w:rsid w:val="00991E94"/>
    <w:rsid w:val="009A45E6"/>
    <w:rsid w:val="009A6720"/>
    <w:rsid w:val="009B4C1F"/>
    <w:rsid w:val="009B4E48"/>
    <w:rsid w:val="009B7C85"/>
    <w:rsid w:val="009C1A6A"/>
    <w:rsid w:val="009C28B6"/>
    <w:rsid w:val="009C2E07"/>
    <w:rsid w:val="009C4901"/>
    <w:rsid w:val="009D1A90"/>
    <w:rsid w:val="009D1C16"/>
    <w:rsid w:val="009E1528"/>
    <w:rsid w:val="009E2A2C"/>
    <w:rsid w:val="009E3A86"/>
    <w:rsid w:val="00A022B7"/>
    <w:rsid w:val="00A061C1"/>
    <w:rsid w:val="00A078E0"/>
    <w:rsid w:val="00A10637"/>
    <w:rsid w:val="00A1114C"/>
    <w:rsid w:val="00A17B0B"/>
    <w:rsid w:val="00A3139B"/>
    <w:rsid w:val="00A330DE"/>
    <w:rsid w:val="00A35D72"/>
    <w:rsid w:val="00A41C20"/>
    <w:rsid w:val="00A42652"/>
    <w:rsid w:val="00A444CB"/>
    <w:rsid w:val="00A44CFA"/>
    <w:rsid w:val="00A4658D"/>
    <w:rsid w:val="00A502F9"/>
    <w:rsid w:val="00A53639"/>
    <w:rsid w:val="00A5486B"/>
    <w:rsid w:val="00A579D4"/>
    <w:rsid w:val="00A60674"/>
    <w:rsid w:val="00A61A99"/>
    <w:rsid w:val="00A63DF3"/>
    <w:rsid w:val="00A74833"/>
    <w:rsid w:val="00A82C67"/>
    <w:rsid w:val="00A83500"/>
    <w:rsid w:val="00A92748"/>
    <w:rsid w:val="00A929F2"/>
    <w:rsid w:val="00A93CBD"/>
    <w:rsid w:val="00AA75C8"/>
    <w:rsid w:val="00AB3E6D"/>
    <w:rsid w:val="00AB4216"/>
    <w:rsid w:val="00AB7FDD"/>
    <w:rsid w:val="00AC18FF"/>
    <w:rsid w:val="00AC2EA0"/>
    <w:rsid w:val="00AC7523"/>
    <w:rsid w:val="00AD301F"/>
    <w:rsid w:val="00AD305A"/>
    <w:rsid w:val="00AF5CBA"/>
    <w:rsid w:val="00AF682E"/>
    <w:rsid w:val="00B008B2"/>
    <w:rsid w:val="00B02F65"/>
    <w:rsid w:val="00B05A1B"/>
    <w:rsid w:val="00B0723B"/>
    <w:rsid w:val="00B07AAE"/>
    <w:rsid w:val="00B1336D"/>
    <w:rsid w:val="00B1398F"/>
    <w:rsid w:val="00B14A7E"/>
    <w:rsid w:val="00B201A2"/>
    <w:rsid w:val="00B20CEC"/>
    <w:rsid w:val="00B23644"/>
    <w:rsid w:val="00B24001"/>
    <w:rsid w:val="00B248A3"/>
    <w:rsid w:val="00B2527D"/>
    <w:rsid w:val="00B26A7F"/>
    <w:rsid w:val="00B32F4C"/>
    <w:rsid w:val="00B35F67"/>
    <w:rsid w:val="00B366A9"/>
    <w:rsid w:val="00B400F1"/>
    <w:rsid w:val="00B40360"/>
    <w:rsid w:val="00B41B8D"/>
    <w:rsid w:val="00B56031"/>
    <w:rsid w:val="00B56DDA"/>
    <w:rsid w:val="00B57108"/>
    <w:rsid w:val="00B576B3"/>
    <w:rsid w:val="00B57F07"/>
    <w:rsid w:val="00B60DEF"/>
    <w:rsid w:val="00B63F11"/>
    <w:rsid w:val="00B65F19"/>
    <w:rsid w:val="00B66265"/>
    <w:rsid w:val="00B70C80"/>
    <w:rsid w:val="00B72252"/>
    <w:rsid w:val="00B76514"/>
    <w:rsid w:val="00B81437"/>
    <w:rsid w:val="00B87BAF"/>
    <w:rsid w:val="00B935A3"/>
    <w:rsid w:val="00B97C1B"/>
    <w:rsid w:val="00BA4787"/>
    <w:rsid w:val="00BA5F06"/>
    <w:rsid w:val="00BA6928"/>
    <w:rsid w:val="00BB07F8"/>
    <w:rsid w:val="00BB3165"/>
    <w:rsid w:val="00BB5C91"/>
    <w:rsid w:val="00BC2BF6"/>
    <w:rsid w:val="00BC5FCB"/>
    <w:rsid w:val="00BD33CB"/>
    <w:rsid w:val="00BD3EB9"/>
    <w:rsid w:val="00BD45AB"/>
    <w:rsid w:val="00BD6F56"/>
    <w:rsid w:val="00BE0237"/>
    <w:rsid w:val="00BE0B1A"/>
    <w:rsid w:val="00BE5BD7"/>
    <w:rsid w:val="00BE5D96"/>
    <w:rsid w:val="00BF2F87"/>
    <w:rsid w:val="00BF344C"/>
    <w:rsid w:val="00BF36C5"/>
    <w:rsid w:val="00BF38AD"/>
    <w:rsid w:val="00C07A82"/>
    <w:rsid w:val="00C07F6C"/>
    <w:rsid w:val="00C13042"/>
    <w:rsid w:val="00C17B00"/>
    <w:rsid w:val="00C24FA9"/>
    <w:rsid w:val="00C26D5D"/>
    <w:rsid w:val="00C30F84"/>
    <w:rsid w:val="00C3124F"/>
    <w:rsid w:val="00C31A72"/>
    <w:rsid w:val="00C34FA7"/>
    <w:rsid w:val="00C40498"/>
    <w:rsid w:val="00C42F4F"/>
    <w:rsid w:val="00C436E8"/>
    <w:rsid w:val="00C44C4B"/>
    <w:rsid w:val="00C52BB0"/>
    <w:rsid w:val="00C54A97"/>
    <w:rsid w:val="00C649A0"/>
    <w:rsid w:val="00C70218"/>
    <w:rsid w:val="00C72903"/>
    <w:rsid w:val="00C75870"/>
    <w:rsid w:val="00C77B0F"/>
    <w:rsid w:val="00C80315"/>
    <w:rsid w:val="00C82305"/>
    <w:rsid w:val="00C829EB"/>
    <w:rsid w:val="00C90682"/>
    <w:rsid w:val="00C9146F"/>
    <w:rsid w:val="00C92FBE"/>
    <w:rsid w:val="00CA49E5"/>
    <w:rsid w:val="00CA53C4"/>
    <w:rsid w:val="00CA713E"/>
    <w:rsid w:val="00CB14D7"/>
    <w:rsid w:val="00CB55EF"/>
    <w:rsid w:val="00CB563D"/>
    <w:rsid w:val="00CB5988"/>
    <w:rsid w:val="00CB655F"/>
    <w:rsid w:val="00CC45B6"/>
    <w:rsid w:val="00CD0099"/>
    <w:rsid w:val="00CD232A"/>
    <w:rsid w:val="00CD2E2D"/>
    <w:rsid w:val="00CD3F81"/>
    <w:rsid w:val="00CD7E31"/>
    <w:rsid w:val="00CE2BA4"/>
    <w:rsid w:val="00CE40BB"/>
    <w:rsid w:val="00CE56A7"/>
    <w:rsid w:val="00CE58B1"/>
    <w:rsid w:val="00CE77C4"/>
    <w:rsid w:val="00CF194E"/>
    <w:rsid w:val="00CF3CFB"/>
    <w:rsid w:val="00D006E9"/>
    <w:rsid w:val="00D03BAD"/>
    <w:rsid w:val="00D0519A"/>
    <w:rsid w:val="00D05ADC"/>
    <w:rsid w:val="00D06471"/>
    <w:rsid w:val="00D113C8"/>
    <w:rsid w:val="00D11E96"/>
    <w:rsid w:val="00D1446B"/>
    <w:rsid w:val="00D22A9A"/>
    <w:rsid w:val="00D3043C"/>
    <w:rsid w:val="00D32BE8"/>
    <w:rsid w:val="00D34587"/>
    <w:rsid w:val="00D359B0"/>
    <w:rsid w:val="00D361D0"/>
    <w:rsid w:val="00D37B33"/>
    <w:rsid w:val="00D40D8A"/>
    <w:rsid w:val="00D473C2"/>
    <w:rsid w:val="00D55E3E"/>
    <w:rsid w:val="00D60C1A"/>
    <w:rsid w:val="00D61797"/>
    <w:rsid w:val="00D63DF4"/>
    <w:rsid w:val="00D7112A"/>
    <w:rsid w:val="00D80926"/>
    <w:rsid w:val="00D8104F"/>
    <w:rsid w:val="00D832FF"/>
    <w:rsid w:val="00D8356B"/>
    <w:rsid w:val="00D85BC4"/>
    <w:rsid w:val="00D87FEF"/>
    <w:rsid w:val="00D90337"/>
    <w:rsid w:val="00D90D85"/>
    <w:rsid w:val="00D92510"/>
    <w:rsid w:val="00D92766"/>
    <w:rsid w:val="00D92960"/>
    <w:rsid w:val="00D97C32"/>
    <w:rsid w:val="00DA1452"/>
    <w:rsid w:val="00DA5E54"/>
    <w:rsid w:val="00DB13BE"/>
    <w:rsid w:val="00DB43CD"/>
    <w:rsid w:val="00DB613B"/>
    <w:rsid w:val="00DB7DA7"/>
    <w:rsid w:val="00DC40D8"/>
    <w:rsid w:val="00DC6F8D"/>
    <w:rsid w:val="00DC761F"/>
    <w:rsid w:val="00DD0540"/>
    <w:rsid w:val="00DD150E"/>
    <w:rsid w:val="00DD4308"/>
    <w:rsid w:val="00DE0A15"/>
    <w:rsid w:val="00DE1995"/>
    <w:rsid w:val="00DE48FA"/>
    <w:rsid w:val="00DF092D"/>
    <w:rsid w:val="00DF1EE1"/>
    <w:rsid w:val="00DF3777"/>
    <w:rsid w:val="00DF5A09"/>
    <w:rsid w:val="00DF7155"/>
    <w:rsid w:val="00E05A5B"/>
    <w:rsid w:val="00E07A82"/>
    <w:rsid w:val="00E114F5"/>
    <w:rsid w:val="00E12595"/>
    <w:rsid w:val="00E153A9"/>
    <w:rsid w:val="00E15C4A"/>
    <w:rsid w:val="00E20E84"/>
    <w:rsid w:val="00E273A3"/>
    <w:rsid w:val="00E302F3"/>
    <w:rsid w:val="00E3172C"/>
    <w:rsid w:val="00E36277"/>
    <w:rsid w:val="00E43962"/>
    <w:rsid w:val="00E45A9C"/>
    <w:rsid w:val="00E53475"/>
    <w:rsid w:val="00E546CA"/>
    <w:rsid w:val="00E560D6"/>
    <w:rsid w:val="00E60A52"/>
    <w:rsid w:val="00E60E59"/>
    <w:rsid w:val="00E621E0"/>
    <w:rsid w:val="00E70609"/>
    <w:rsid w:val="00E71818"/>
    <w:rsid w:val="00E74D7C"/>
    <w:rsid w:val="00E816A8"/>
    <w:rsid w:val="00E823DB"/>
    <w:rsid w:val="00E85D9E"/>
    <w:rsid w:val="00E8610A"/>
    <w:rsid w:val="00E87ABF"/>
    <w:rsid w:val="00E9333B"/>
    <w:rsid w:val="00E95358"/>
    <w:rsid w:val="00E9655A"/>
    <w:rsid w:val="00EA565F"/>
    <w:rsid w:val="00EA622D"/>
    <w:rsid w:val="00EB727D"/>
    <w:rsid w:val="00EC1ABE"/>
    <w:rsid w:val="00EC3A39"/>
    <w:rsid w:val="00EC7D47"/>
    <w:rsid w:val="00ED2A67"/>
    <w:rsid w:val="00ED3384"/>
    <w:rsid w:val="00ED456B"/>
    <w:rsid w:val="00ED5504"/>
    <w:rsid w:val="00ED6AD2"/>
    <w:rsid w:val="00EE0330"/>
    <w:rsid w:val="00EE438C"/>
    <w:rsid w:val="00EE75D0"/>
    <w:rsid w:val="00EF12CA"/>
    <w:rsid w:val="00EF7746"/>
    <w:rsid w:val="00F037F9"/>
    <w:rsid w:val="00F04137"/>
    <w:rsid w:val="00F04D47"/>
    <w:rsid w:val="00F07795"/>
    <w:rsid w:val="00F10E3F"/>
    <w:rsid w:val="00F12BBB"/>
    <w:rsid w:val="00F14260"/>
    <w:rsid w:val="00F170DE"/>
    <w:rsid w:val="00F17D48"/>
    <w:rsid w:val="00F25505"/>
    <w:rsid w:val="00F269E5"/>
    <w:rsid w:val="00F26AD8"/>
    <w:rsid w:val="00F27239"/>
    <w:rsid w:val="00F27EAB"/>
    <w:rsid w:val="00F3509C"/>
    <w:rsid w:val="00F366B2"/>
    <w:rsid w:val="00F37E59"/>
    <w:rsid w:val="00F418CF"/>
    <w:rsid w:val="00F44319"/>
    <w:rsid w:val="00F45549"/>
    <w:rsid w:val="00F458F4"/>
    <w:rsid w:val="00F511AE"/>
    <w:rsid w:val="00F57FEF"/>
    <w:rsid w:val="00F64A85"/>
    <w:rsid w:val="00F7170D"/>
    <w:rsid w:val="00F8338F"/>
    <w:rsid w:val="00F83D8F"/>
    <w:rsid w:val="00F873A2"/>
    <w:rsid w:val="00F96617"/>
    <w:rsid w:val="00F96B25"/>
    <w:rsid w:val="00FA0791"/>
    <w:rsid w:val="00FA5379"/>
    <w:rsid w:val="00FA7D2A"/>
    <w:rsid w:val="00FB0936"/>
    <w:rsid w:val="00FB384F"/>
    <w:rsid w:val="00FB5925"/>
    <w:rsid w:val="00FB61E4"/>
    <w:rsid w:val="00FC5DD8"/>
    <w:rsid w:val="00FC6300"/>
    <w:rsid w:val="00FD08D0"/>
    <w:rsid w:val="00FD1B56"/>
    <w:rsid w:val="00FE3A7D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C0B8"/>
  <w15:chartTrackingRefBased/>
  <w15:docId w15:val="{6EC3C014-5F49-47DD-AF2C-A8B09A94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C4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A0791"/>
    <w:rPr>
      <w:color w:val="0000FF"/>
      <w:u w:val="single"/>
    </w:rPr>
  </w:style>
  <w:style w:type="paragraph" w:customStyle="1" w:styleId="titulo">
    <w:name w:val="titulo"/>
    <w:basedOn w:val="Normal"/>
    <w:rsid w:val="00F4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4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Grau Lopez</dc:creator>
  <cp:keywords/>
  <dc:description/>
  <cp:lastModifiedBy>Daniel Grau Lopez</cp:lastModifiedBy>
  <cp:revision>2</cp:revision>
  <dcterms:created xsi:type="dcterms:W3CDTF">2024-06-04T07:52:00Z</dcterms:created>
  <dcterms:modified xsi:type="dcterms:W3CDTF">2024-06-04T07:52:00Z</dcterms:modified>
</cp:coreProperties>
</file>